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461" w:rsidRDefault="004F3461" w:rsidP="003C6681">
      <w:pPr>
        <w:rPr>
          <w:rFonts w:ascii="新細明體" w:hAnsi="新細明體"/>
          <w:b/>
          <w:szCs w:val="24"/>
        </w:rPr>
      </w:pPr>
    </w:p>
    <w:p w:rsidR="00802960" w:rsidRPr="00BF2B34" w:rsidRDefault="004F3461" w:rsidP="00802960">
      <w:pPr>
        <w:ind w:firstLineChars="1350" w:firstLine="3243"/>
        <w:rPr>
          <w:rFonts w:ascii="新細明體"/>
          <w:sz w:val="20"/>
        </w:rPr>
      </w:pPr>
      <w:r w:rsidRPr="00BF2B34">
        <w:rPr>
          <w:rFonts w:ascii="新細明體" w:hAnsi="新細明體" w:hint="eastAsia"/>
          <w:b/>
          <w:szCs w:val="24"/>
        </w:rPr>
        <w:t xml:space="preserve"> </w:t>
      </w:r>
      <w:r w:rsidR="00802960" w:rsidRPr="00BF2B34">
        <w:rPr>
          <w:rFonts w:ascii="新細明體" w:hAnsi="新細明體" w:hint="eastAsia"/>
          <w:b/>
          <w:szCs w:val="24"/>
        </w:rPr>
        <w:t>(會員機構分支單位</w:t>
      </w:r>
      <w:proofErr w:type="gramStart"/>
      <w:r w:rsidR="00802960" w:rsidRPr="00BF2B34">
        <w:rPr>
          <w:rFonts w:ascii="新細明體" w:hAnsi="新細明體" w:hint="eastAsia"/>
          <w:b/>
          <w:szCs w:val="24"/>
        </w:rPr>
        <w:t>）</w:t>
      </w:r>
      <w:proofErr w:type="gramEnd"/>
      <w:r w:rsidR="00802960" w:rsidRPr="00BF2B34">
        <w:rPr>
          <w:rFonts w:ascii="新細明體" w:hAnsi="新細明體" w:hint="eastAsia"/>
          <w:b/>
          <w:szCs w:val="24"/>
        </w:rPr>
        <w:t>金融聯合徵信中心信用資訊查核報告工作底稿(範本)-</w:t>
      </w:r>
      <w:r w:rsidR="00447B5E" w:rsidRPr="00BF2B34">
        <w:rPr>
          <w:rFonts w:ascii="新細明體" w:hAnsi="新細明體" w:hint="eastAsia"/>
          <w:b/>
          <w:sz w:val="20"/>
          <w:u w:val="single"/>
        </w:rPr>
        <w:t>114年3月</w:t>
      </w:r>
      <w:r w:rsidR="00802960" w:rsidRPr="00BF2B34">
        <w:rPr>
          <w:rFonts w:ascii="新細明體" w:hAnsi="新細明體" w:hint="eastAsia"/>
          <w:sz w:val="20"/>
        </w:rPr>
        <w:t>修訂</w:t>
      </w:r>
      <w:proofErr w:type="gramStart"/>
      <w:r w:rsidR="00802960" w:rsidRPr="00BF2B34">
        <w:rPr>
          <w:rFonts w:ascii="新細明體" w:hAnsi="新細明體" w:hint="eastAsia"/>
          <w:sz w:val="20"/>
        </w:rPr>
        <w:t>（</w:t>
      </w:r>
      <w:proofErr w:type="gramEnd"/>
      <w:r w:rsidR="00802960" w:rsidRPr="00BF2B34">
        <w:rPr>
          <w:rFonts w:ascii="新細明體" w:hAnsi="新細明體" w:hint="eastAsia"/>
          <w:sz w:val="20"/>
        </w:rPr>
        <w:t>編號：聯徵</w:t>
      </w:r>
      <w:r w:rsidR="00802960" w:rsidRPr="00BF2B34">
        <w:rPr>
          <w:rFonts w:ascii="新細明體" w:hAnsi="新細明體"/>
          <w:sz w:val="20"/>
        </w:rPr>
        <w:t>1</w:t>
      </w:r>
      <w:proofErr w:type="gramStart"/>
      <w:r w:rsidR="00802960" w:rsidRPr="00BF2B34">
        <w:rPr>
          <w:rFonts w:ascii="新細明體" w:hAnsi="新細明體" w:hint="eastAsia"/>
          <w:sz w:val="20"/>
        </w:rPr>
        <w:t>）</w:t>
      </w:r>
      <w:proofErr w:type="gramEnd"/>
      <w:r w:rsidR="00802960" w:rsidRPr="00BF2B34">
        <w:rPr>
          <w:rFonts w:ascii="新細明體" w:hint="eastAsia"/>
          <w:sz w:val="20"/>
        </w:rPr>
        <w:t xml:space="preserve">                                </w:t>
      </w:r>
    </w:p>
    <w:p w:rsidR="00802960" w:rsidRPr="00BF2B34" w:rsidRDefault="00802960" w:rsidP="00802960">
      <w:pPr>
        <w:ind w:leftChars="126" w:left="7148" w:hangingChars="3423" w:hanging="6846"/>
        <w:rPr>
          <w:rFonts w:ascii="新細明體" w:hAnsi="新細明體"/>
          <w:sz w:val="20"/>
        </w:rPr>
      </w:pPr>
      <w:r w:rsidRPr="00BF2B34">
        <w:rPr>
          <w:rFonts w:ascii="新細明體" w:hAnsi="新細明體" w:hint="eastAsia"/>
          <w:sz w:val="20"/>
        </w:rPr>
        <w:t>本單位查詢金融聯合徵信中心（以下簡稱聯徵中心）信用資訊之方式為：（請就實際作業環境勾選，可複選）</w:t>
      </w:r>
    </w:p>
    <w:p w:rsidR="00447B5E" w:rsidRPr="00BF2B34" w:rsidRDefault="00802960" w:rsidP="00802960">
      <w:pPr>
        <w:ind w:firstLineChars="150" w:firstLine="300"/>
        <w:rPr>
          <w:rFonts w:ascii="新細明體" w:hAnsi="新細明體"/>
          <w:b/>
          <w:sz w:val="20"/>
          <w:u w:val="single"/>
        </w:rPr>
      </w:pPr>
      <w:r w:rsidRPr="00BF2B34">
        <w:rPr>
          <w:rFonts w:ascii="新細明體" w:hAnsi="新細明體" w:hint="eastAsia"/>
          <w:sz w:val="20"/>
        </w:rPr>
        <w:t>□晶片卡</w:t>
      </w:r>
      <w:r w:rsidRPr="00BF2B34">
        <w:rPr>
          <w:rFonts w:ascii="新細明體" w:hAnsi="新細明體"/>
          <w:sz w:val="20"/>
        </w:rPr>
        <w:t xml:space="preserve">  </w:t>
      </w:r>
      <w:r w:rsidRPr="00BF2B34">
        <w:rPr>
          <w:rFonts w:ascii="新細明體" w:hAnsi="新細明體" w:hint="eastAsia"/>
          <w:sz w:val="20"/>
        </w:rPr>
        <w:t>□伺服器連線(</w:t>
      </w:r>
      <w:r w:rsidRPr="00BF2B34">
        <w:rPr>
          <w:rFonts w:ascii="新細明體" w:hAnsi="新細明體"/>
          <w:sz w:val="20"/>
        </w:rPr>
        <w:t>STS</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□檔案傳輸（</w:t>
      </w:r>
      <w:r w:rsidRPr="00BF2B34">
        <w:rPr>
          <w:rFonts w:ascii="新細明體" w:hAnsi="新細明體"/>
          <w:sz w:val="20"/>
        </w:rPr>
        <w:t>FTP</w:t>
      </w:r>
      <w:r w:rsidRPr="00BF2B34">
        <w:rPr>
          <w:rFonts w:ascii="新細明體" w:hAnsi="新細明體" w:hint="eastAsia"/>
          <w:sz w:val="20"/>
        </w:rPr>
        <w:t>） □</w:t>
      </w:r>
      <w:r w:rsidR="00447B5E" w:rsidRPr="00BF2B34">
        <w:rPr>
          <w:rFonts w:ascii="新細明體" w:hAnsi="新細明體" w:hint="eastAsia"/>
          <w:sz w:val="20"/>
        </w:rPr>
        <w:t>特約</w:t>
      </w:r>
      <w:r w:rsidR="00447B5E" w:rsidRPr="00BF2B34">
        <w:rPr>
          <w:rFonts w:ascii="新細明體" w:hAnsi="新細明體"/>
          <w:sz w:val="20"/>
        </w:rPr>
        <w:t xml:space="preserve">  </w:t>
      </w:r>
      <w:r w:rsidR="00447B5E" w:rsidRPr="00BF2B34">
        <w:rPr>
          <w:rFonts w:ascii="新細明體" w:hAnsi="新細明體" w:hint="eastAsia"/>
          <w:b/>
          <w:sz w:val="20"/>
          <w:u w:val="single"/>
        </w:rPr>
        <w:t>□(API)</w:t>
      </w:r>
    </w:p>
    <w:p w:rsidR="00802960" w:rsidRPr="00BF2B34" w:rsidRDefault="00802960" w:rsidP="00802960">
      <w:pPr>
        <w:ind w:firstLineChars="150" w:firstLine="300"/>
        <w:rPr>
          <w:rFonts w:ascii="新細明體" w:hAnsi="新細明體"/>
          <w:sz w:val="20"/>
        </w:rPr>
      </w:pPr>
      <w:r w:rsidRPr="00BF2B34">
        <w:rPr>
          <w:rFonts w:ascii="新細明體" w:hAnsi="新細明體" w:hint="eastAsia"/>
          <w:sz w:val="20"/>
        </w:rPr>
        <w:t>查核基準日：</w:t>
      </w:r>
      <w:r w:rsidRPr="00BF2B34">
        <w:rPr>
          <w:rFonts w:ascii="新細明體" w:hAnsi="新細明體"/>
          <w:sz w:val="20"/>
        </w:rPr>
        <w:t xml:space="preserve">         </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查核範圍：</w:t>
      </w:r>
      <w:r w:rsidRPr="00BF2B34">
        <w:rPr>
          <w:rFonts w:ascii="新細明體" w:hAnsi="新細明體"/>
          <w:sz w:val="20"/>
        </w:rPr>
        <w:t xml:space="preserve">                  </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查核期間：</w:t>
      </w:r>
      <w:r w:rsidRPr="00BF2B34">
        <w:rPr>
          <w:rFonts w:ascii="新細明體" w:hAnsi="新細明體"/>
          <w:sz w:val="20"/>
        </w:rPr>
        <w:t xml:space="preserve">        </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查核人：</w:t>
      </w:r>
      <w:r w:rsidRPr="00BF2B34">
        <w:rPr>
          <w:rFonts w:ascii="新細明體" w:hAnsi="新細明體"/>
          <w:sz w:val="20"/>
        </w:rPr>
        <w:t xml:space="preserve">         </w:t>
      </w: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68"/>
        <w:gridCol w:w="540"/>
        <w:gridCol w:w="1980"/>
        <w:gridCol w:w="2340"/>
        <w:gridCol w:w="3960"/>
        <w:gridCol w:w="2432"/>
      </w:tblGrid>
      <w:tr w:rsidR="00B661E5" w:rsidRPr="00BF2B34" w:rsidTr="00702C82">
        <w:trPr>
          <w:cantSplit/>
          <w:trHeight w:val="343"/>
        </w:trPr>
        <w:tc>
          <w:tcPr>
            <w:tcW w:w="3268" w:type="dxa"/>
            <w:vMerge w:val="restart"/>
            <w:vAlign w:val="center"/>
          </w:tcPr>
          <w:p w:rsidR="00802960" w:rsidRPr="00BF2B34" w:rsidRDefault="00802960" w:rsidP="00702C82">
            <w:pPr>
              <w:pStyle w:val="afe"/>
              <w:spacing w:line="240" w:lineRule="exact"/>
              <w:rPr>
                <w:rFonts w:ascii="新細明體" w:hAnsi="新細明體"/>
                <w:sz w:val="20"/>
              </w:rPr>
            </w:pPr>
            <w:r w:rsidRPr="00BF2B34">
              <w:rPr>
                <w:rFonts w:ascii="新細明體" w:hAnsi="新細明體" w:hint="eastAsia"/>
                <w:sz w:val="20"/>
              </w:rPr>
              <w:t>查核項目</w:t>
            </w:r>
          </w:p>
        </w:tc>
        <w:tc>
          <w:tcPr>
            <w:tcW w:w="540" w:type="dxa"/>
            <w:vMerge w:val="restart"/>
            <w:vAlign w:val="center"/>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工作底稿編號</w:t>
            </w:r>
          </w:p>
        </w:tc>
        <w:tc>
          <w:tcPr>
            <w:tcW w:w="1980" w:type="dxa"/>
            <w:vMerge w:val="restart"/>
            <w:vAlign w:val="center"/>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查核結果</w:t>
            </w:r>
          </w:p>
        </w:tc>
        <w:tc>
          <w:tcPr>
            <w:tcW w:w="2340" w:type="dxa"/>
            <w:vMerge w:val="restart"/>
            <w:tcBorders>
              <w:right w:val="double" w:sz="4" w:space="0" w:color="auto"/>
            </w:tcBorders>
            <w:vAlign w:val="center"/>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處理意見</w:t>
            </w:r>
          </w:p>
        </w:tc>
        <w:tc>
          <w:tcPr>
            <w:tcW w:w="6392" w:type="dxa"/>
            <w:gridSpan w:val="2"/>
            <w:tcBorders>
              <w:left w:val="double" w:sz="4" w:space="0" w:color="auto"/>
            </w:tcBorders>
            <w:vAlign w:val="center"/>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查核參考資料</w:t>
            </w:r>
          </w:p>
        </w:tc>
      </w:tr>
      <w:tr w:rsidR="00B661E5" w:rsidRPr="00BF2B34" w:rsidTr="00702C82">
        <w:trPr>
          <w:cantSplit/>
          <w:trHeight w:val="353"/>
        </w:trPr>
        <w:tc>
          <w:tcPr>
            <w:tcW w:w="3268" w:type="dxa"/>
            <w:vMerge/>
            <w:vAlign w:val="center"/>
          </w:tcPr>
          <w:p w:rsidR="00802960" w:rsidRPr="00BF2B34" w:rsidRDefault="00802960" w:rsidP="00702C82">
            <w:pPr>
              <w:pStyle w:val="afe"/>
              <w:spacing w:line="240" w:lineRule="exact"/>
              <w:rPr>
                <w:rFonts w:ascii="新細明體" w:hAnsi="新細明體"/>
                <w:sz w:val="20"/>
              </w:rPr>
            </w:pPr>
          </w:p>
        </w:tc>
        <w:tc>
          <w:tcPr>
            <w:tcW w:w="540" w:type="dxa"/>
            <w:vMerge/>
            <w:vAlign w:val="center"/>
          </w:tcPr>
          <w:p w:rsidR="00802960" w:rsidRPr="00BF2B34" w:rsidRDefault="00802960" w:rsidP="00702C82">
            <w:pPr>
              <w:spacing w:line="240" w:lineRule="exact"/>
              <w:jc w:val="center"/>
              <w:rPr>
                <w:rFonts w:ascii="新細明體" w:hAnsi="新細明體"/>
                <w:sz w:val="20"/>
              </w:rPr>
            </w:pPr>
          </w:p>
        </w:tc>
        <w:tc>
          <w:tcPr>
            <w:tcW w:w="1980" w:type="dxa"/>
            <w:vMerge/>
            <w:vAlign w:val="center"/>
          </w:tcPr>
          <w:p w:rsidR="00802960" w:rsidRPr="00BF2B34" w:rsidRDefault="00802960" w:rsidP="00702C82">
            <w:pPr>
              <w:spacing w:line="240" w:lineRule="exact"/>
              <w:jc w:val="center"/>
              <w:rPr>
                <w:rFonts w:ascii="新細明體" w:hAnsi="新細明體"/>
                <w:sz w:val="20"/>
              </w:rPr>
            </w:pPr>
          </w:p>
        </w:tc>
        <w:tc>
          <w:tcPr>
            <w:tcW w:w="2340" w:type="dxa"/>
            <w:vMerge/>
            <w:tcBorders>
              <w:right w:val="double" w:sz="4" w:space="0" w:color="auto"/>
            </w:tcBorders>
            <w:vAlign w:val="center"/>
          </w:tcPr>
          <w:p w:rsidR="00802960" w:rsidRPr="00BF2B34" w:rsidRDefault="00802960" w:rsidP="00702C82">
            <w:pPr>
              <w:spacing w:line="240" w:lineRule="exact"/>
              <w:jc w:val="center"/>
              <w:rPr>
                <w:rFonts w:ascii="新細明體" w:hAnsi="新細明體"/>
                <w:sz w:val="20"/>
              </w:rPr>
            </w:pPr>
          </w:p>
        </w:tc>
        <w:tc>
          <w:tcPr>
            <w:tcW w:w="3960" w:type="dxa"/>
            <w:tcBorders>
              <w:left w:val="double" w:sz="4" w:space="0" w:color="auto"/>
            </w:tcBorders>
            <w:vAlign w:val="center"/>
          </w:tcPr>
          <w:p w:rsidR="00802960" w:rsidRPr="00BF2B34" w:rsidRDefault="00802960" w:rsidP="00702C82">
            <w:pPr>
              <w:pStyle w:val="afe"/>
              <w:spacing w:line="240" w:lineRule="exact"/>
              <w:rPr>
                <w:rFonts w:ascii="新細明體" w:hAnsi="新細明體"/>
                <w:sz w:val="20"/>
              </w:rPr>
            </w:pPr>
            <w:r w:rsidRPr="00BF2B34">
              <w:rPr>
                <w:rFonts w:ascii="新細明體" w:hAnsi="新細明體" w:hint="eastAsia"/>
                <w:sz w:val="20"/>
              </w:rPr>
              <w:t>調閱文件</w:t>
            </w:r>
            <w:r w:rsidRPr="00BF2B34">
              <w:rPr>
                <w:rFonts w:ascii="新細明體" w:hAnsi="新細明體"/>
                <w:sz w:val="20"/>
              </w:rPr>
              <w:t xml:space="preserve">/ </w:t>
            </w:r>
            <w:r w:rsidRPr="00BF2B34">
              <w:rPr>
                <w:rFonts w:ascii="新細明體" w:hAnsi="新細明體" w:hint="eastAsia"/>
                <w:sz w:val="20"/>
              </w:rPr>
              <w:t>查核方法</w:t>
            </w:r>
          </w:p>
        </w:tc>
        <w:tc>
          <w:tcPr>
            <w:tcW w:w="2432" w:type="dxa"/>
            <w:vAlign w:val="center"/>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會員易致之疏漏</w:t>
            </w:r>
          </w:p>
        </w:tc>
      </w:tr>
      <w:tr w:rsidR="00B661E5" w:rsidRPr="00BF2B34" w:rsidTr="00702C82">
        <w:trPr>
          <w:cantSplit/>
        </w:trPr>
        <w:tc>
          <w:tcPr>
            <w:tcW w:w="3268" w:type="dxa"/>
          </w:tcPr>
          <w:p w:rsidR="00802960" w:rsidRPr="00BF2B34" w:rsidRDefault="00802960" w:rsidP="00717CA6">
            <w:pPr>
              <w:numPr>
                <w:ilvl w:val="0"/>
                <w:numId w:val="75"/>
              </w:numPr>
              <w:tabs>
                <w:tab w:val="clear" w:pos="480"/>
                <w:tab w:val="left" w:pos="360"/>
                <w:tab w:val="left" w:pos="441"/>
              </w:tabs>
              <w:spacing w:line="240" w:lineRule="exact"/>
              <w:rPr>
                <w:rFonts w:ascii="新細明體" w:hAnsi="新細明體"/>
                <w:sz w:val="20"/>
              </w:rPr>
            </w:pPr>
            <w:r w:rsidRPr="00BF2B34">
              <w:rPr>
                <w:rFonts w:ascii="新細明體" w:hAnsi="新細明體" w:hint="eastAsia"/>
                <w:sz w:val="20"/>
              </w:rPr>
              <w:t>單位主管是否指定專人負責金融聯合徵信中心信用資訊之查詢？有無未經指定者擅自查詢？</w:t>
            </w:r>
          </w:p>
        </w:tc>
        <w:tc>
          <w:tcPr>
            <w:tcW w:w="540" w:type="dxa"/>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聯徵4</w:t>
            </w:r>
          </w:p>
        </w:tc>
        <w:tc>
          <w:tcPr>
            <w:tcW w:w="1980" w:type="dxa"/>
          </w:tcPr>
          <w:p w:rsidR="00802960" w:rsidRPr="00BF2B34" w:rsidRDefault="00802960" w:rsidP="00702C82">
            <w:pPr>
              <w:spacing w:line="240" w:lineRule="exact"/>
              <w:rPr>
                <w:rFonts w:ascii="新細明體" w:hAnsi="新細明體"/>
                <w:sz w:val="20"/>
              </w:rPr>
            </w:pPr>
          </w:p>
        </w:tc>
        <w:tc>
          <w:tcPr>
            <w:tcW w:w="2340" w:type="dxa"/>
            <w:tcBorders>
              <w:right w:val="double" w:sz="4" w:space="0" w:color="auto"/>
            </w:tcBorders>
          </w:tcPr>
          <w:p w:rsidR="00802960" w:rsidRPr="00BF2B34" w:rsidRDefault="00802960" w:rsidP="00702C82">
            <w:pPr>
              <w:pStyle w:val="aff0"/>
              <w:snapToGrid/>
              <w:spacing w:line="240" w:lineRule="exact"/>
              <w:rPr>
                <w:rFonts w:ascii="新細明體" w:hAnsi="新細明體"/>
              </w:rPr>
            </w:pPr>
          </w:p>
        </w:tc>
        <w:tc>
          <w:tcPr>
            <w:tcW w:w="3960" w:type="dxa"/>
            <w:tcBorders>
              <w:left w:val="double" w:sz="4" w:space="0" w:color="auto"/>
            </w:tcBorders>
          </w:tcPr>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查核時可調閱下列資料：</w:t>
            </w:r>
            <w:r w:rsidRPr="00BF2B34">
              <w:rPr>
                <w:rFonts w:ascii="新細明體" w:hAnsi="新細明體"/>
                <w:sz w:val="20"/>
              </w:rPr>
              <w:br/>
              <w:t>1)</w:t>
            </w:r>
            <w:r w:rsidRPr="00BF2B34">
              <w:rPr>
                <w:rFonts w:ascii="新細明體" w:hAnsi="新細明體" w:hint="eastAsia"/>
                <w:sz w:val="20"/>
              </w:rPr>
              <w:t>查詢作業相關人員授權登記簿</w:t>
            </w:r>
            <w:r w:rsidRPr="00BF2B34">
              <w:rPr>
                <w:rFonts w:ascii="新細明體" w:hAnsi="新細明體"/>
                <w:sz w:val="20"/>
              </w:rPr>
              <w:t xml:space="preserve"> </w:t>
            </w:r>
            <w:r w:rsidRPr="00BF2B34">
              <w:rPr>
                <w:rFonts w:ascii="新細明體" w:hAnsi="新細明體"/>
                <w:sz w:val="20"/>
              </w:rPr>
              <w:br/>
              <w:t>2)</w:t>
            </w:r>
            <w:r w:rsidRPr="00BF2B34">
              <w:rPr>
                <w:rFonts w:ascii="新細明體" w:hAnsi="新細明體" w:hint="eastAsia"/>
                <w:sz w:val="20"/>
              </w:rPr>
              <w:t>核對查詢後列印或以電腦螢幕顯示之信用</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資訊表上查詢人員簽章或含有電子浮水印（參考查核項目四）</w:t>
            </w:r>
          </w:p>
        </w:tc>
        <w:tc>
          <w:tcPr>
            <w:tcW w:w="2432" w:type="dxa"/>
          </w:tcPr>
          <w:p w:rsidR="00802960" w:rsidRPr="00BF2B34" w:rsidRDefault="00802960" w:rsidP="00702C82">
            <w:pPr>
              <w:spacing w:line="240" w:lineRule="exact"/>
              <w:ind w:left="152" w:hanging="152"/>
              <w:rPr>
                <w:rFonts w:ascii="新細明體" w:hAnsi="新細明體"/>
                <w:sz w:val="20"/>
              </w:rPr>
            </w:pPr>
            <w:r w:rsidRPr="00BF2B34">
              <w:rPr>
                <w:rFonts w:ascii="新細明體" w:hAnsi="新細明體"/>
                <w:sz w:val="20"/>
              </w:rPr>
              <w:t>1.</w:t>
            </w:r>
            <w:r w:rsidRPr="00BF2B34">
              <w:rPr>
                <w:rFonts w:ascii="新細明體" w:hAnsi="新細明體" w:hint="eastAsia"/>
                <w:sz w:val="20"/>
              </w:rPr>
              <w:t>單位主管未指定專責查詢人員</w:t>
            </w:r>
          </w:p>
          <w:p w:rsidR="00802960" w:rsidRPr="00BF2B34" w:rsidRDefault="00802960" w:rsidP="00702C82">
            <w:pPr>
              <w:spacing w:line="240" w:lineRule="exact"/>
              <w:ind w:left="200" w:hanging="200"/>
              <w:rPr>
                <w:rFonts w:ascii="新細明體" w:hAnsi="新細明體"/>
                <w:sz w:val="20"/>
              </w:rPr>
            </w:pPr>
            <w:r w:rsidRPr="00BF2B34">
              <w:rPr>
                <w:rFonts w:ascii="新細明體" w:hAnsi="新細明體"/>
                <w:sz w:val="20"/>
              </w:rPr>
              <w:t>2.</w:t>
            </w:r>
            <w:r w:rsidRPr="00BF2B34">
              <w:rPr>
                <w:rFonts w:ascii="新細明體" w:hAnsi="新細明體" w:hint="eastAsia"/>
                <w:sz w:val="20"/>
              </w:rPr>
              <w:t>由未經指定者擅自查詢</w:t>
            </w:r>
          </w:p>
        </w:tc>
      </w:tr>
      <w:tr w:rsidR="00B661E5" w:rsidRPr="00BF2B34" w:rsidTr="00702C82">
        <w:trPr>
          <w:cantSplit/>
        </w:trPr>
        <w:tc>
          <w:tcPr>
            <w:tcW w:w="3268" w:type="dxa"/>
          </w:tcPr>
          <w:p w:rsidR="00802960" w:rsidRPr="00BF2B34" w:rsidRDefault="00802960" w:rsidP="00717CA6">
            <w:pPr>
              <w:numPr>
                <w:ilvl w:val="0"/>
                <w:numId w:val="75"/>
              </w:numPr>
              <w:tabs>
                <w:tab w:val="left" w:pos="540"/>
              </w:tabs>
              <w:spacing w:line="240" w:lineRule="exact"/>
              <w:rPr>
                <w:rFonts w:ascii="新細明體" w:hAnsi="新細明體"/>
                <w:sz w:val="20"/>
              </w:rPr>
            </w:pPr>
            <w:r w:rsidRPr="00BF2B34">
              <w:rPr>
                <w:rFonts w:ascii="新細明體" w:hAnsi="新細明體" w:hint="eastAsia"/>
                <w:sz w:val="20"/>
              </w:rPr>
              <w:t>查詢人員其姓名、職稱、擔任</w:t>
            </w:r>
            <w:proofErr w:type="gramStart"/>
            <w:r w:rsidRPr="00BF2B34">
              <w:rPr>
                <w:rFonts w:ascii="新細明體" w:hAnsi="新細明體" w:hint="eastAsia"/>
                <w:sz w:val="20"/>
              </w:rPr>
              <w:t>期間、</w:t>
            </w:r>
            <w:proofErr w:type="gramEnd"/>
            <w:r w:rsidRPr="00BF2B34">
              <w:rPr>
                <w:rFonts w:ascii="新細明體" w:hAnsi="新細明體" w:hint="eastAsia"/>
                <w:sz w:val="20"/>
              </w:rPr>
              <w:t>持用之晶片卡號碼等是否設簿（請將貴機構所訂登記簿名稱填入）登記，並經單位主管核定？</w:t>
            </w:r>
            <w:r w:rsidRPr="00BF2B34">
              <w:rPr>
                <w:rFonts w:ascii="新細明體" w:hAnsi="新細明體"/>
                <w:sz w:val="20"/>
              </w:rPr>
              <w:t xml:space="preserve"> </w:t>
            </w:r>
            <w:r w:rsidRPr="00BF2B34">
              <w:rPr>
                <w:rFonts w:ascii="新細明體" w:hAnsi="新細明體"/>
                <w:sz w:val="20"/>
              </w:rPr>
              <w:br/>
            </w:r>
            <w:r w:rsidRPr="00BF2B34">
              <w:rPr>
                <w:rFonts w:ascii="新細明體" w:hAnsi="新細明體" w:hint="eastAsia"/>
                <w:sz w:val="20"/>
              </w:rPr>
              <w:t>前項登記簿應保存五年備查</w:t>
            </w:r>
            <w:r w:rsidRPr="00BF2B34">
              <w:rPr>
                <w:rFonts w:ascii="新細明體" w:hAnsi="新細明體" w:cs="標楷體" w:hint="eastAsia"/>
                <w:kern w:val="0"/>
                <w:sz w:val="20"/>
              </w:rPr>
              <w:t>，並於聯徵中心請求時提供之</w:t>
            </w:r>
            <w:r w:rsidRPr="00BF2B34">
              <w:rPr>
                <w:rFonts w:ascii="新細明體" w:hAnsi="新細明體" w:hint="eastAsia"/>
                <w:sz w:val="20"/>
              </w:rPr>
              <w:t>，是否妥善保管？</w:t>
            </w:r>
          </w:p>
        </w:tc>
        <w:tc>
          <w:tcPr>
            <w:tcW w:w="540" w:type="dxa"/>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聯徵4</w:t>
            </w:r>
          </w:p>
        </w:tc>
        <w:tc>
          <w:tcPr>
            <w:tcW w:w="1980" w:type="dxa"/>
          </w:tcPr>
          <w:p w:rsidR="00802960" w:rsidRPr="00BF2B34" w:rsidRDefault="00802960" w:rsidP="00702C82">
            <w:pPr>
              <w:pStyle w:val="ac"/>
              <w:spacing w:line="240" w:lineRule="exact"/>
              <w:rPr>
                <w:rFonts w:ascii="新細明體" w:hAnsi="新細明體"/>
                <w:sz w:val="20"/>
              </w:rPr>
            </w:pPr>
          </w:p>
        </w:tc>
        <w:tc>
          <w:tcPr>
            <w:tcW w:w="2340" w:type="dxa"/>
            <w:tcBorders>
              <w:right w:val="double" w:sz="4" w:space="0" w:color="auto"/>
            </w:tcBorders>
          </w:tcPr>
          <w:p w:rsidR="00802960" w:rsidRPr="00BF2B34" w:rsidRDefault="00802960" w:rsidP="00702C82">
            <w:pPr>
              <w:spacing w:line="240" w:lineRule="exact"/>
              <w:rPr>
                <w:rFonts w:ascii="新細明體" w:hAnsi="新細明體"/>
                <w:sz w:val="20"/>
              </w:rPr>
            </w:pPr>
          </w:p>
        </w:tc>
        <w:tc>
          <w:tcPr>
            <w:tcW w:w="3960" w:type="dxa"/>
            <w:tcBorders>
              <w:left w:val="double" w:sz="4" w:space="0" w:color="auto"/>
            </w:tcBorders>
          </w:tcPr>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查核時請調</w:t>
            </w:r>
            <w:proofErr w:type="gramStart"/>
            <w:r w:rsidRPr="00BF2B34">
              <w:rPr>
                <w:rFonts w:ascii="新細明體" w:hAnsi="新細明體" w:hint="eastAsia"/>
                <w:sz w:val="20"/>
              </w:rPr>
              <w:t>閱</w:t>
            </w:r>
            <w:proofErr w:type="gramEnd"/>
            <w:r w:rsidRPr="00BF2B34">
              <w:rPr>
                <w:rFonts w:ascii="新細明體" w:hAnsi="新細明體" w:hint="eastAsia"/>
                <w:sz w:val="20"/>
              </w:rPr>
              <w:t>：</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1).聯徵中心之「查詢紀錄資訊</w:t>
            </w:r>
            <w:r w:rsidRPr="00BF2B34">
              <w:rPr>
                <w:rFonts w:ascii="新細明體" w:hAnsi="新細明體"/>
                <w:kern w:val="0"/>
                <w:sz w:val="20"/>
              </w:rPr>
              <w:t>(</w:t>
            </w:r>
            <w:r w:rsidRPr="00BF2B34">
              <w:rPr>
                <w:rFonts w:ascii="新細明體" w:hAnsi="新細明體" w:cs="新細明體" w:hint="eastAsia"/>
                <w:kern w:val="0"/>
                <w:sz w:val="20"/>
              </w:rPr>
              <w:t>含期間查詢</w:t>
            </w:r>
            <w:r w:rsidRPr="00BF2B34">
              <w:rPr>
                <w:rFonts w:ascii="新細明體" w:hAnsi="新細明體"/>
                <w:kern w:val="0"/>
                <w:sz w:val="20"/>
              </w:rPr>
              <w:t>)</w:t>
            </w:r>
            <w:r w:rsidRPr="00BF2B34">
              <w:rPr>
                <w:rFonts w:ascii="新細明體" w:hAnsi="新細明體" w:hint="eastAsia"/>
                <w:sz w:val="20"/>
              </w:rPr>
              <w:t>」；</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2).查詢人員登記簿(聯徵4)；</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3).會員自設之登記簿，如：「查詢設備保管登</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w:t>
            </w:r>
            <w:proofErr w:type="gramStart"/>
            <w:r w:rsidRPr="00BF2B34">
              <w:rPr>
                <w:rFonts w:ascii="新細明體" w:hAnsi="新細明體" w:hint="eastAsia"/>
                <w:sz w:val="20"/>
              </w:rPr>
              <w:t>記簿</w:t>
            </w:r>
            <w:proofErr w:type="gramEnd"/>
            <w:r w:rsidRPr="00BF2B34">
              <w:rPr>
                <w:rFonts w:ascii="新細明體" w:hAnsi="新細明體" w:hint="eastAsia"/>
                <w:sz w:val="20"/>
              </w:rPr>
              <w:t>」、「查詢信用資訊申請登記簿」、「晶</w:t>
            </w:r>
          </w:p>
          <w:p w:rsidR="00802960" w:rsidRPr="00BF2B34" w:rsidRDefault="00802960" w:rsidP="00702C82">
            <w:pPr>
              <w:pStyle w:val="ac"/>
              <w:spacing w:line="240" w:lineRule="exact"/>
              <w:rPr>
                <w:rFonts w:ascii="新細明體" w:hAnsi="新細明體"/>
                <w:sz w:val="20"/>
              </w:rPr>
            </w:pPr>
            <w:r w:rsidRPr="00BF2B34">
              <w:rPr>
                <w:rFonts w:ascii="新細明體" w:hAnsi="新細明體" w:hint="eastAsia"/>
                <w:sz w:val="20"/>
              </w:rPr>
              <w:t xml:space="preserve">  片卡借用登記簿」等。</w:t>
            </w:r>
            <w:r w:rsidRPr="00BF2B34">
              <w:rPr>
                <w:rFonts w:ascii="新細明體" w:hAnsi="新細明體" w:hint="eastAsia"/>
              </w:rPr>
              <w:t xml:space="preserve"> </w:t>
            </w:r>
          </w:p>
        </w:tc>
        <w:tc>
          <w:tcPr>
            <w:tcW w:w="2432" w:type="dxa"/>
          </w:tcPr>
          <w:p w:rsidR="00802960" w:rsidRPr="00BF2B34" w:rsidRDefault="00802960" w:rsidP="00702C82">
            <w:pPr>
              <w:pStyle w:val="ac"/>
              <w:spacing w:line="240" w:lineRule="exact"/>
              <w:rPr>
                <w:rStyle w:val="aff2"/>
                <w:rFonts w:ascii="新細明體" w:hAnsi="新細明體"/>
              </w:rPr>
            </w:pPr>
            <w:r w:rsidRPr="00BF2B34">
              <w:rPr>
                <w:rFonts w:ascii="新細明體" w:hAnsi="新細明體" w:hint="eastAsia"/>
                <w:sz w:val="20"/>
              </w:rPr>
              <w:t>1.有</w:t>
            </w:r>
            <w:proofErr w:type="gramStart"/>
            <w:r w:rsidRPr="00BF2B34">
              <w:rPr>
                <w:rFonts w:ascii="新細明體" w:hAnsi="新細明體" w:hint="eastAsia"/>
                <w:sz w:val="20"/>
              </w:rPr>
              <w:t>設簿但未</w:t>
            </w:r>
            <w:proofErr w:type="gramEnd"/>
            <w:r w:rsidRPr="00BF2B34">
              <w:rPr>
                <w:rFonts w:ascii="新細明體" w:hAnsi="新細明體" w:hint="eastAsia"/>
                <w:sz w:val="20"/>
              </w:rPr>
              <w:t>確實登記</w:t>
            </w:r>
            <w:r w:rsidRPr="00BF2B34">
              <w:rPr>
                <w:rFonts w:ascii="新細明體" w:hAnsi="新細明體"/>
                <w:sz w:val="20"/>
              </w:rPr>
              <w:br/>
            </w:r>
            <w:r w:rsidRPr="00BF2B34">
              <w:rPr>
                <w:rFonts w:ascii="新細明體" w:hAnsi="新細明體" w:hint="eastAsia"/>
                <w:sz w:val="20"/>
              </w:rPr>
              <w:t>2.授權主管未核章</w:t>
            </w:r>
          </w:p>
        </w:tc>
      </w:tr>
      <w:tr w:rsidR="00B661E5" w:rsidRPr="00BF2B34" w:rsidTr="00702C82">
        <w:trPr>
          <w:cantSplit/>
        </w:trPr>
        <w:tc>
          <w:tcPr>
            <w:tcW w:w="3268" w:type="dxa"/>
          </w:tcPr>
          <w:p w:rsidR="00802960" w:rsidRPr="00BF2B34" w:rsidRDefault="00802960" w:rsidP="00717CA6">
            <w:pPr>
              <w:numPr>
                <w:ilvl w:val="0"/>
                <w:numId w:val="75"/>
              </w:numPr>
              <w:tabs>
                <w:tab w:val="left" w:pos="540"/>
                <w:tab w:val="left" w:pos="900"/>
              </w:tabs>
              <w:spacing w:line="240" w:lineRule="exact"/>
              <w:rPr>
                <w:rFonts w:ascii="新細明體" w:hAnsi="新細明體"/>
                <w:sz w:val="20"/>
              </w:rPr>
            </w:pPr>
            <w:r w:rsidRPr="00BF2B34">
              <w:rPr>
                <w:rFonts w:ascii="新細明體" w:hAnsi="新細明體" w:hint="eastAsia"/>
                <w:sz w:val="20"/>
              </w:rPr>
              <w:t>晶片卡查詢密碼，由聯徵中心以掛號密件寄交，是否由單位主管</w:t>
            </w:r>
            <w:proofErr w:type="gramStart"/>
            <w:r w:rsidRPr="00BF2B34">
              <w:rPr>
                <w:rFonts w:ascii="新細明體" w:hAnsi="新細明體" w:hint="eastAsia"/>
                <w:sz w:val="20"/>
              </w:rPr>
              <w:t>親收，再密交</w:t>
            </w:r>
            <w:proofErr w:type="gramEnd"/>
            <w:r w:rsidRPr="00BF2B34">
              <w:rPr>
                <w:rFonts w:ascii="新細明體" w:hAnsi="新細明體" w:hint="eastAsia"/>
                <w:sz w:val="20"/>
              </w:rPr>
              <w:t>查詢人員使用</w:t>
            </w:r>
            <w:r w:rsidRPr="00BF2B34">
              <w:rPr>
                <w:rFonts w:ascii="新細明體" w:hAnsi="新細明體"/>
                <w:sz w:val="20"/>
              </w:rPr>
              <w:t>?</w:t>
            </w:r>
            <w:r w:rsidRPr="00BF2B34">
              <w:rPr>
                <w:rFonts w:ascii="新細明體" w:hAnsi="新細明體"/>
                <w:sz w:val="20"/>
              </w:rPr>
              <w:br/>
            </w:r>
            <w:r w:rsidRPr="00BF2B34">
              <w:rPr>
                <w:rFonts w:ascii="新細明體" w:hAnsi="新細明體" w:hint="eastAsia"/>
                <w:sz w:val="20"/>
              </w:rPr>
              <w:t>查詢人員異動或業務需要時，是否即向聯徵中心申請更換查詢密碼？</w:t>
            </w:r>
          </w:p>
          <w:p w:rsidR="00802960" w:rsidRPr="00BF2B34" w:rsidRDefault="00802960" w:rsidP="00702C82">
            <w:pPr>
              <w:tabs>
                <w:tab w:val="left" w:pos="540"/>
                <w:tab w:val="left" w:pos="900"/>
              </w:tabs>
              <w:spacing w:line="240" w:lineRule="exact"/>
              <w:ind w:left="480"/>
              <w:rPr>
                <w:rFonts w:ascii="新細明體" w:hAnsi="新細明體"/>
                <w:sz w:val="20"/>
              </w:rPr>
            </w:pPr>
            <w:r w:rsidRPr="00BF2B34">
              <w:rPr>
                <w:rFonts w:ascii="新細明體" w:hAnsi="新細明體" w:hint="eastAsia"/>
                <w:sz w:val="20"/>
              </w:rPr>
              <w:t>晶片卡與查詢密碼是否由不同人員保管？</w:t>
            </w:r>
          </w:p>
        </w:tc>
        <w:tc>
          <w:tcPr>
            <w:tcW w:w="540" w:type="dxa"/>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聯徵</w:t>
            </w:r>
            <w:r w:rsidRPr="00BF2B34">
              <w:rPr>
                <w:rFonts w:ascii="新細明體" w:hAnsi="新細明體"/>
                <w:sz w:val="20"/>
              </w:rPr>
              <w:t>3</w:t>
            </w:r>
          </w:p>
        </w:tc>
        <w:tc>
          <w:tcPr>
            <w:tcW w:w="1980" w:type="dxa"/>
          </w:tcPr>
          <w:p w:rsidR="00802960" w:rsidRPr="00BF2B34" w:rsidRDefault="00802960" w:rsidP="00702C82">
            <w:pPr>
              <w:pStyle w:val="ac"/>
              <w:spacing w:line="240" w:lineRule="exact"/>
              <w:rPr>
                <w:rFonts w:ascii="新細明體" w:hAnsi="新細明體"/>
                <w:sz w:val="20"/>
              </w:rPr>
            </w:pPr>
          </w:p>
        </w:tc>
        <w:tc>
          <w:tcPr>
            <w:tcW w:w="2340" w:type="dxa"/>
            <w:tcBorders>
              <w:right w:val="double" w:sz="4" w:space="0" w:color="auto"/>
            </w:tcBorders>
          </w:tcPr>
          <w:p w:rsidR="00802960" w:rsidRPr="00BF2B34" w:rsidRDefault="00802960" w:rsidP="00702C82">
            <w:pPr>
              <w:spacing w:line="240" w:lineRule="exact"/>
              <w:rPr>
                <w:rFonts w:ascii="新細明體" w:hAnsi="新細明體"/>
                <w:sz w:val="20"/>
              </w:rPr>
            </w:pPr>
          </w:p>
        </w:tc>
        <w:tc>
          <w:tcPr>
            <w:tcW w:w="3960" w:type="dxa"/>
            <w:tcBorders>
              <w:left w:val="double" w:sz="4" w:space="0" w:color="auto"/>
            </w:tcBorders>
          </w:tcPr>
          <w:p w:rsidR="00802960" w:rsidRPr="00BF2B34" w:rsidRDefault="00802960" w:rsidP="00702C82">
            <w:pPr>
              <w:pStyle w:val="22"/>
              <w:spacing w:line="240" w:lineRule="exact"/>
              <w:ind w:left="182" w:hangingChars="76" w:hanging="182"/>
            </w:pPr>
            <w:r w:rsidRPr="00BF2B34">
              <w:rPr>
                <w:rFonts w:hint="eastAsia"/>
              </w:rPr>
              <w:t>1.</w:t>
            </w:r>
            <w:r w:rsidRPr="00BF2B34">
              <w:rPr>
                <w:rFonts w:ascii="新細明體" w:hAnsi="新細明體" w:hint="eastAsia"/>
                <w:sz w:val="20"/>
              </w:rPr>
              <w:t>為瞭解查詢人員異動及晶片卡查詢密碼申請及更換等情況。查核時請調</w:t>
            </w:r>
            <w:proofErr w:type="gramStart"/>
            <w:r w:rsidRPr="00BF2B34">
              <w:rPr>
                <w:rFonts w:ascii="新細明體" w:hAnsi="新細明體" w:hint="eastAsia"/>
                <w:sz w:val="20"/>
              </w:rPr>
              <w:t>閱</w:t>
            </w:r>
            <w:proofErr w:type="gramEnd"/>
            <w:r w:rsidRPr="00BF2B34">
              <w:rPr>
                <w:rFonts w:ascii="新細明體" w:hAnsi="新細明體" w:hint="eastAsia"/>
                <w:sz w:val="20"/>
              </w:rPr>
              <w:t>：</w:t>
            </w:r>
          </w:p>
          <w:p w:rsidR="00802960" w:rsidRPr="00BF2B34" w:rsidRDefault="00802960" w:rsidP="00702C82">
            <w:pPr>
              <w:spacing w:line="240" w:lineRule="exact"/>
              <w:rPr>
                <w:rFonts w:ascii="新細明體" w:hAnsi="新細明體"/>
                <w:sz w:val="20"/>
              </w:rPr>
            </w:pPr>
            <w:r w:rsidRPr="00BF2B34">
              <w:rPr>
                <w:rFonts w:ascii="新細明體" w:hAnsi="新細明體"/>
                <w:sz w:val="20"/>
              </w:rPr>
              <w:t>1</w:t>
            </w:r>
            <w:r w:rsidRPr="00BF2B34">
              <w:rPr>
                <w:rFonts w:ascii="新細明體" w:hAnsi="新細明體" w:hint="eastAsia"/>
                <w:sz w:val="20"/>
              </w:rPr>
              <w:t>).查詢作業相關人員授權登記簿</w:t>
            </w:r>
          </w:p>
          <w:p w:rsidR="00802960" w:rsidRPr="00BF2B34" w:rsidRDefault="00802960" w:rsidP="00702C82">
            <w:pPr>
              <w:spacing w:line="240" w:lineRule="exact"/>
              <w:ind w:left="200" w:hanging="200"/>
              <w:rPr>
                <w:rFonts w:ascii="新細明體" w:hAnsi="新細明體"/>
                <w:sz w:val="20"/>
              </w:rPr>
            </w:pPr>
            <w:r w:rsidRPr="00BF2B34">
              <w:rPr>
                <w:rFonts w:ascii="新細明體" w:hAnsi="新細明體"/>
                <w:sz w:val="20"/>
              </w:rPr>
              <w:t>2</w:t>
            </w:r>
            <w:r w:rsidRPr="00BF2B34">
              <w:rPr>
                <w:rFonts w:ascii="新細明體" w:hAnsi="新細明體" w:hint="eastAsia"/>
                <w:sz w:val="20"/>
              </w:rPr>
              <w:t>).會員留存之聯徵中心「晶片卡查詢晶片卡使用人員異動申請書」(影本)</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2.晶片卡與密碼應由專人且非同一人妥善保管。</w:t>
            </w:r>
          </w:p>
        </w:tc>
        <w:tc>
          <w:tcPr>
            <w:tcW w:w="2432" w:type="dxa"/>
          </w:tcPr>
          <w:p w:rsidR="00802960" w:rsidRPr="00BF2B34" w:rsidRDefault="00802960" w:rsidP="00702C82">
            <w:pPr>
              <w:spacing w:line="240" w:lineRule="exact"/>
              <w:ind w:left="168" w:hanging="168"/>
              <w:rPr>
                <w:rFonts w:ascii="新細明體" w:hAnsi="新細明體"/>
                <w:sz w:val="20"/>
              </w:rPr>
            </w:pPr>
            <w:r w:rsidRPr="00BF2B34">
              <w:rPr>
                <w:rFonts w:ascii="新細明體" w:hAnsi="新細明體"/>
                <w:sz w:val="20"/>
              </w:rPr>
              <w:t>1.</w:t>
            </w:r>
            <w:r w:rsidRPr="00BF2B34">
              <w:rPr>
                <w:rFonts w:ascii="新細明體" w:hAnsi="新細明體" w:hint="eastAsia"/>
                <w:sz w:val="20"/>
              </w:rPr>
              <w:t>查詢人員異動</w:t>
            </w:r>
            <w:r w:rsidRPr="00BF2B34">
              <w:rPr>
                <w:rFonts w:ascii="新細明體" w:hAnsi="新細明體"/>
                <w:sz w:val="20"/>
              </w:rPr>
              <w:t>/</w:t>
            </w:r>
            <w:r w:rsidRPr="00BF2B34">
              <w:rPr>
                <w:rFonts w:ascii="新細明體" w:hAnsi="新細明體" w:hint="eastAsia"/>
                <w:sz w:val="20"/>
              </w:rPr>
              <w:t>離職未向聯徵中心申請變更密碼</w:t>
            </w:r>
          </w:p>
          <w:p w:rsidR="00802960" w:rsidRPr="00BF2B34" w:rsidRDefault="00802960" w:rsidP="00702C82">
            <w:pPr>
              <w:spacing w:line="240" w:lineRule="exact"/>
              <w:ind w:left="140" w:hangingChars="70" w:hanging="140"/>
              <w:rPr>
                <w:rFonts w:ascii="新細明體" w:hAnsi="新細明體"/>
                <w:sz w:val="20"/>
              </w:rPr>
            </w:pPr>
            <w:r w:rsidRPr="00BF2B34">
              <w:rPr>
                <w:rFonts w:ascii="新細明體" w:hAnsi="新細明體" w:hint="eastAsia"/>
                <w:sz w:val="20"/>
              </w:rPr>
              <w:t>2.密碼保密措施欠妥(如貼於電腦邊)</w:t>
            </w:r>
          </w:p>
        </w:tc>
      </w:tr>
      <w:tr w:rsidR="00B661E5" w:rsidRPr="00BF2B34" w:rsidTr="00702C82">
        <w:trPr>
          <w:cantSplit/>
          <w:trHeight w:val="1283"/>
        </w:trPr>
        <w:tc>
          <w:tcPr>
            <w:tcW w:w="3268" w:type="dxa"/>
          </w:tcPr>
          <w:p w:rsidR="00802960" w:rsidRPr="00BF2B34" w:rsidRDefault="00802960" w:rsidP="00717CA6">
            <w:pPr>
              <w:numPr>
                <w:ilvl w:val="0"/>
                <w:numId w:val="75"/>
              </w:numPr>
              <w:tabs>
                <w:tab w:val="left" w:pos="540"/>
                <w:tab w:val="left" w:pos="1440"/>
              </w:tabs>
              <w:spacing w:line="240" w:lineRule="exact"/>
              <w:rPr>
                <w:rFonts w:ascii="新細明體" w:hAnsi="新細明體"/>
                <w:sz w:val="20"/>
              </w:rPr>
            </w:pPr>
            <w:r w:rsidRPr="00BF2B34">
              <w:rPr>
                <w:rFonts w:ascii="新細明體" w:hAnsi="新細明體" w:hint="eastAsia"/>
                <w:sz w:val="20"/>
              </w:rPr>
              <w:t>查詢人員是否於列印或以電腦螢幕顯示之信用資訊表簽章或含有電子浮水印，以明責任並供查證</w:t>
            </w:r>
            <w:r w:rsidRPr="00BF2B34">
              <w:rPr>
                <w:rFonts w:ascii="新細明體" w:hAnsi="新細明體"/>
                <w:sz w:val="20"/>
              </w:rPr>
              <w:t>?</w:t>
            </w:r>
          </w:p>
          <w:p w:rsidR="00802960" w:rsidRPr="00BF2B34" w:rsidRDefault="00802960" w:rsidP="00702C82">
            <w:pPr>
              <w:tabs>
                <w:tab w:val="left" w:pos="540"/>
                <w:tab w:val="left" w:pos="1440"/>
              </w:tabs>
              <w:spacing w:line="240" w:lineRule="exact"/>
              <w:ind w:left="480"/>
              <w:rPr>
                <w:rFonts w:ascii="新細明體" w:hAnsi="新細明體"/>
                <w:sz w:val="20"/>
              </w:rPr>
            </w:pPr>
            <w:r w:rsidRPr="00BF2B34">
              <w:rPr>
                <w:rFonts w:ascii="新細明體" w:hAnsi="新細明體" w:hint="eastAsia"/>
                <w:sz w:val="20"/>
              </w:rPr>
              <w:t>不使用(含未</w:t>
            </w:r>
            <w:proofErr w:type="gramStart"/>
            <w:r w:rsidRPr="00BF2B34">
              <w:rPr>
                <w:rFonts w:ascii="新細明體" w:hAnsi="新細明體" w:hint="eastAsia"/>
                <w:sz w:val="20"/>
              </w:rPr>
              <w:t>承作</w:t>
            </w:r>
            <w:proofErr w:type="gramEnd"/>
            <w:r w:rsidRPr="00BF2B34">
              <w:rPr>
                <w:rFonts w:ascii="新細明體" w:hAnsi="新細明體" w:hint="eastAsia"/>
                <w:sz w:val="20"/>
              </w:rPr>
              <w:t>案件)之信用資訊表，是否予以控管或銷毀，不使資料外流？產生之信用資訊表是否確實列有電子浮水印標識？</w:t>
            </w:r>
          </w:p>
        </w:tc>
        <w:tc>
          <w:tcPr>
            <w:tcW w:w="540" w:type="dxa"/>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聯徵</w:t>
            </w:r>
            <w:r w:rsidRPr="00BF2B34">
              <w:rPr>
                <w:rFonts w:ascii="新細明體" w:hAnsi="新細明體"/>
                <w:sz w:val="20"/>
              </w:rPr>
              <w:t>2</w:t>
            </w:r>
          </w:p>
        </w:tc>
        <w:tc>
          <w:tcPr>
            <w:tcW w:w="1980" w:type="dxa"/>
          </w:tcPr>
          <w:p w:rsidR="00802960" w:rsidRPr="00BF2B34" w:rsidRDefault="00802960" w:rsidP="00702C82">
            <w:pPr>
              <w:spacing w:line="240" w:lineRule="exact"/>
              <w:rPr>
                <w:rFonts w:ascii="新細明體" w:hAnsi="新細明體"/>
                <w:sz w:val="20"/>
              </w:rPr>
            </w:pPr>
          </w:p>
        </w:tc>
        <w:tc>
          <w:tcPr>
            <w:tcW w:w="2340" w:type="dxa"/>
            <w:tcBorders>
              <w:right w:val="double" w:sz="4" w:space="0" w:color="auto"/>
            </w:tcBorders>
          </w:tcPr>
          <w:p w:rsidR="00802960" w:rsidRPr="00BF2B34" w:rsidRDefault="00802960" w:rsidP="00702C82">
            <w:pPr>
              <w:spacing w:line="240" w:lineRule="exact"/>
              <w:rPr>
                <w:rFonts w:ascii="新細明體" w:hAnsi="新細明體"/>
                <w:sz w:val="20"/>
              </w:rPr>
            </w:pPr>
          </w:p>
        </w:tc>
        <w:tc>
          <w:tcPr>
            <w:tcW w:w="3960" w:type="dxa"/>
            <w:tcBorders>
              <w:left w:val="double" w:sz="4" w:space="0" w:color="auto"/>
            </w:tcBorders>
          </w:tcPr>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1.查核時請調</w:t>
            </w:r>
            <w:proofErr w:type="gramStart"/>
            <w:r w:rsidRPr="00BF2B34">
              <w:rPr>
                <w:rFonts w:ascii="新細明體" w:hAnsi="新細明體" w:hint="eastAsia"/>
                <w:sz w:val="20"/>
              </w:rPr>
              <w:t>閱</w:t>
            </w:r>
            <w:proofErr w:type="gramEnd"/>
            <w:r w:rsidRPr="00BF2B34">
              <w:rPr>
                <w:rFonts w:ascii="新細明體" w:hAnsi="新細明體" w:hint="eastAsia"/>
                <w:sz w:val="20"/>
              </w:rPr>
              <w:t>：</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1).徵</w:t>
            </w:r>
            <w:r w:rsidRPr="00BF2B34">
              <w:rPr>
                <w:rFonts w:ascii="新細明體" w:hAnsi="新細明體"/>
                <w:sz w:val="20"/>
              </w:rPr>
              <w:t>/</w:t>
            </w:r>
            <w:r w:rsidRPr="00BF2B34">
              <w:rPr>
                <w:rFonts w:ascii="新細明體" w:hAnsi="新細明體" w:hint="eastAsia"/>
                <w:sz w:val="20"/>
              </w:rPr>
              <w:t>授信檔卷內留存之聯徵中心信用資</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訊查詢表單；</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2).現場觀察列印或以電腦螢幕顯示之信用</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資訊表，不使用(含未</w:t>
            </w:r>
            <w:proofErr w:type="gramStart"/>
            <w:r w:rsidRPr="00BF2B34">
              <w:rPr>
                <w:rFonts w:ascii="新細明體" w:hAnsi="新細明體" w:hint="eastAsia"/>
                <w:sz w:val="20"/>
              </w:rPr>
              <w:t>承作</w:t>
            </w:r>
            <w:proofErr w:type="gramEnd"/>
            <w:r w:rsidRPr="00BF2B34">
              <w:rPr>
                <w:rFonts w:ascii="新細明體" w:hAnsi="新細明體" w:hint="eastAsia"/>
                <w:sz w:val="20"/>
              </w:rPr>
              <w:t>案件)之信用資</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w:t>
            </w:r>
            <w:proofErr w:type="gramStart"/>
            <w:r w:rsidRPr="00BF2B34">
              <w:rPr>
                <w:rFonts w:ascii="新細明體" w:hAnsi="新細明體" w:hint="eastAsia"/>
                <w:sz w:val="20"/>
              </w:rPr>
              <w:t>訊表之</w:t>
            </w:r>
            <w:proofErr w:type="gramEnd"/>
            <w:r w:rsidRPr="00BF2B34">
              <w:rPr>
                <w:rFonts w:ascii="新細明體" w:hAnsi="新細明體" w:hint="eastAsia"/>
                <w:sz w:val="20"/>
              </w:rPr>
              <w:t>處理方式。</w:t>
            </w:r>
          </w:p>
          <w:p w:rsidR="00802960" w:rsidRPr="00BF2B34" w:rsidRDefault="00802960" w:rsidP="00702C82">
            <w:pPr>
              <w:pStyle w:val="aff0"/>
              <w:snapToGrid/>
              <w:spacing w:line="240" w:lineRule="exact"/>
              <w:rPr>
                <w:rFonts w:ascii="新細明體" w:hAnsi="新細明體"/>
              </w:rPr>
            </w:pPr>
            <w:r w:rsidRPr="00BF2B34">
              <w:rPr>
                <w:rFonts w:ascii="新細明體" w:hAnsi="新細明體" w:hint="eastAsia"/>
              </w:rPr>
              <w:t>2.查詢後印出之信用資訊表單下端有「電子</w:t>
            </w:r>
          </w:p>
          <w:p w:rsidR="00802960" w:rsidRPr="00BF2B34" w:rsidRDefault="00802960" w:rsidP="00702C82">
            <w:pPr>
              <w:pStyle w:val="aff0"/>
              <w:snapToGrid/>
              <w:spacing w:line="240" w:lineRule="exact"/>
              <w:rPr>
                <w:rFonts w:ascii="新細明體" w:hAnsi="新細明體"/>
              </w:rPr>
            </w:pPr>
            <w:r w:rsidRPr="00BF2B34">
              <w:rPr>
                <w:rFonts w:ascii="新細明體" w:hAnsi="新細明體" w:hint="eastAsia"/>
              </w:rPr>
              <w:t xml:space="preserve">  </w:t>
            </w:r>
            <w:proofErr w:type="gramStart"/>
            <w:r w:rsidRPr="00BF2B34">
              <w:rPr>
                <w:rFonts w:ascii="新細明體" w:hAnsi="新細明體" w:hint="eastAsia"/>
              </w:rPr>
              <w:t>密章</w:t>
            </w:r>
            <w:proofErr w:type="gramEnd"/>
            <w:r w:rsidRPr="00BF2B34">
              <w:rPr>
                <w:rFonts w:ascii="新細明體" w:hAnsi="新細明體" w:hint="eastAsia"/>
              </w:rPr>
              <w:t>」，以防內容遭竄改。</w:t>
            </w:r>
          </w:p>
        </w:tc>
        <w:tc>
          <w:tcPr>
            <w:tcW w:w="2432" w:type="dxa"/>
          </w:tcPr>
          <w:p w:rsidR="00802960" w:rsidRPr="00BF2B34" w:rsidRDefault="00802960" w:rsidP="00702C82">
            <w:pPr>
              <w:spacing w:line="240" w:lineRule="exact"/>
              <w:ind w:left="154" w:hanging="154"/>
              <w:rPr>
                <w:rFonts w:ascii="新細明體" w:hAnsi="新細明體"/>
                <w:sz w:val="20"/>
              </w:rPr>
            </w:pPr>
            <w:r w:rsidRPr="00BF2B34">
              <w:rPr>
                <w:rFonts w:ascii="新細明體" w:hAnsi="新細明體"/>
                <w:sz w:val="20"/>
              </w:rPr>
              <w:t>1.</w:t>
            </w:r>
            <w:r w:rsidRPr="00BF2B34">
              <w:rPr>
                <w:rFonts w:ascii="新細明體" w:hAnsi="新細明體" w:hint="eastAsia"/>
                <w:sz w:val="20"/>
              </w:rPr>
              <w:t>查詢人員未於列印或以電腦螢幕顯示之信用資訊表簽章或含有電子浮水印。</w:t>
            </w:r>
          </w:p>
          <w:p w:rsidR="00802960" w:rsidRPr="00BF2B34" w:rsidRDefault="00802960" w:rsidP="00702C82">
            <w:pPr>
              <w:spacing w:line="240" w:lineRule="exact"/>
              <w:ind w:left="140" w:hanging="140"/>
              <w:rPr>
                <w:rFonts w:ascii="新細明體" w:hAnsi="新細明體"/>
                <w:sz w:val="20"/>
              </w:rPr>
            </w:pPr>
            <w:r w:rsidRPr="00BF2B34">
              <w:rPr>
                <w:rFonts w:ascii="新細明體" w:hAnsi="新細明體"/>
                <w:sz w:val="20"/>
              </w:rPr>
              <w:t>2.</w:t>
            </w:r>
            <w:r w:rsidRPr="00BF2B34">
              <w:rPr>
                <w:rFonts w:ascii="新細明體" w:hAnsi="新細明體" w:hint="eastAsia"/>
                <w:sz w:val="20"/>
              </w:rPr>
              <w:t>信用資訊表簽章者非為主管指定之查詢人員。</w:t>
            </w:r>
          </w:p>
          <w:p w:rsidR="00802960" w:rsidRPr="00BF2B34" w:rsidRDefault="00802960" w:rsidP="00702C82">
            <w:pPr>
              <w:spacing w:line="240" w:lineRule="exact"/>
              <w:ind w:left="154" w:hanging="154"/>
              <w:rPr>
                <w:rFonts w:ascii="新細明體" w:hAnsi="新細明體"/>
                <w:sz w:val="20"/>
              </w:rPr>
            </w:pPr>
            <w:r w:rsidRPr="00BF2B34">
              <w:rPr>
                <w:rFonts w:ascii="新細明體" w:hAnsi="新細明體" w:hint="eastAsia"/>
                <w:sz w:val="20"/>
              </w:rPr>
              <w:t>3.未核貸不使用或作廢之信用資訊</w:t>
            </w:r>
            <w:proofErr w:type="gramStart"/>
            <w:r w:rsidRPr="00BF2B34">
              <w:rPr>
                <w:rFonts w:ascii="新細明體" w:hAnsi="新細明體" w:hint="eastAsia"/>
                <w:sz w:val="20"/>
              </w:rPr>
              <w:t>表未控管</w:t>
            </w:r>
            <w:proofErr w:type="gramEnd"/>
            <w:r w:rsidRPr="00BF2B34">
              <w:rPr>
                <w:rFonts w:ascii="新細明體" w:hAnsi="新細明體" w:hint="eastAsia"/>
                <w:sz w:val="20"/>
              </w:rPr>
              <w:t>或銷毀，易致資料外流。</w:t>
            </w:r>
          </w:p>
        </w:tc>
      </w:tr>
      <w:tr w:rsidR="00B661E5" w:rsidRPr="00BF2B34" w:rsidTr="00702C82">
        <w:trPr>
          <w:cantSplit/>
        </w:trPr>
        <w:tc>
          <w:tcPr>
            <w:tcW w:w="3268" w:type="dxa"/>
          </w:tcPr>
          <w:p w:rsidR="00802960" w:rsidRPr="00BF2B34" w:rsidRDefault="00802960" w:rsidP="00702C82">
            <w:pPr>
              <w:tabs>
                <w:tab w:val="left" w:pos="540"/>
                <w:tab w:val="left" w:pos="1080"/>
              </w:tabs>
              <w:spacing w:line="240" w:lineRule="exact"/>
              <w:ind w:left="365" w:hangingChars="152" w:hanging="365"/>
              <w:jc w:val="both"/>
              <w:rPr>
                <w:rFonts w:ascii="新細明體" w:hAnsi="新細明體"/>
                <w:sz w:val="20"/>
              </w:rPr>
            </w:pPr>
            <w:r w:rsidRPr="00BF2B34">
              <w:rPr>
                <w:rFonts w:ascii="新細明體" w:hAnsi="新細明體"/>
              </w:rPr>
              <w:lastRenderedPageBreak/>
              <w:br w:type="page"/>
            </w:r>
            <w:r w:rsidRPr="00BF2B34">
              <w:rPr>
                <w:rFonts w:ascii="新細明體" w:hAnsi="新細明體" w:hint="eastAsia"/>
                <w:sz w:val="20"/>
              </w:rPr>
              <w:t>五、晶片卡查詢設備(晶片卡、查詢密碼)之管理：</w:t>
            </w:r>
          </w:p>
          <w:p w:rsidR="00802960" w:rsidRPr="00BF2B34" w:rsidRDefault="00802960" w:rsidP="00702C82">
            <w:pPr>
              <w:tabs>
                <w:tab w:val="left" w:pos="540"/>
                <w:tab w:val="left" w:pos="1080"/>
              </w:tabs>
              <w:spacing w:line="240" w:lineRule="exact"/>
              <w:jc w:val="both"/>
              <w:rPr>
                <w:rFonts w:ascii="新細明體" w:hAnsi="新細明體"/>
                <w:sz w:val="20"/>
              </w:rPr>
            </w:pPr>
            <w:r w:rsidRPr="00BF2B34">
              <w:rPr>
                <w:rFonts w:ascii="新細明體" w:hAnsi="新細明體" w:hint="eastAsia"/>
                <w:sz w:val="20"/>
              </w:rPr>
              <w:t xml:space="preserve">    1).是否妥善保管，並限於營業或</w:t>
            </w:r>
          </w:p>
          <w:p w:rsidR="00802960" w:rsidRPr="00BF2B34" w:rsidRDefault="00802960" w:rsidP="00702C82">
            <w:pPr>
              <w:tabs>
                <w:tab w:val="left" w:pos="540"/>
                <w:tab w:val="left" w:pos="1080"/>
              </w:tabs>
              <w:spacing w:line="240" w:lineRule="exact"/>
              <w:ind w:firstLineChars="300" w:firstLine="600"/>
              <w:jc w:val="both"/>
              <w:rPr>
                <w:rFonts w:ascii="新細明體" w:hAnsi="新細明體"/>
                <w:sz w:val="20"/>
              </w:rPr>
            </w:pPr>
            <w:r w:rsidRPr="00BF2B34">
              <w:rPr>
                <w:rFonts w:ascii="新細明體" w:hAnsi="新細明體" w:hint="eastAsia"/>
                <w:sz w:val="20"/>
              </w:rPr>
              <w:t>辦公處所使用？</w:t>
            </w:r>
          </w:p>
          <w:p w:rsidR="00802960" w:rsidRPr="00BF2B34" w:rsidRDefault="00802960" w:rsidP="00702C82">
            <w:pPr>
              <w:tabs>
                <w:tab w:val="left" w:pos="540"/>
                <w:tab w:val="left" w:pos="1080"/>
              </w:tabs>
              <w:spacing w:line="240" w:lineRule="exact"/>
              <w:jc w:val="both"/>
              <w:rPr>
                <w:rFonts w:ascii="新細明體" w:hAnsi="新細明體"/>
                <w:sz w:val="20"/>
              </w:rPr>
            </w:pPr>
            <w:r w:rsidRPr="00BF2B34">
              <w:rPr>
                <w:rFonts w:ascii="新細明體" w:hAnsi="新細明體" w:hint="eastAsia"/>
                <w:sz w:val="20"/>
              </w:rPr>
              <w:t xml:space="preserve">    2).使用及保管人員之授權，是否</w:t>
            </w:r>
          </w:p>
          <w:p w:rsidR="00802960" w:rsidRPr="00BF2B34" w:rsidRDefault="00802960" w:rsidP="00702C82">
            <w:pPr>
              <w:tabs>
                <w:tab w:val="left" w:pos="540"/>
                <w:tab w:val="left" w:pos="1080"/>
              </w:tabs>
              <w:spacing w:line="240" w:lineRule="exact"/>
              <w:ind w:firstLineChars="300" w:firstLine="600"/>
              <w:jc w:val="both"/>
              <w:rPr>
                <w:rFonts w:ascii="新細明體" w:hAnsi="新細明體"/>
                <w:sz w:val="20"/>
              </w:rPr>
            </w:pPr>
            <w:r w:rsidRPr="00BF2B34">
              <w:rPr>
                <w:rFonts w:ascii="新細明體" w:hAnsi="新細明體" w:hint="eastAsia"/>
                <w:sz w:val="20"/>
              </w:rPr>
              <w:t>符合內部控制原則？</w:t>
            </w:r>
          </w:p>
          <w:p w:rsidR="00802960" w:rsidRPr="00BF2B34" w:rsidRDefault="00802960" w:rsidP="00702C82">
            <w:pPr>
              <w:tabs>
                <w:tab w:val="left" w:pos="540"/>
                <w:tab w:val="left" w:pos="1080"/>
              </w:tabs>
              <w:spacing w:line="240" w:lineRule="exact"/>
              <w:ind w:left="582" w:hangingChars="291" w:hanging="582"/>
              <w:jc w:val="both"/>
              <w:rPr>
                <w:rFonts w:ascii="新細明體" w:hAnsi="新細明體"/>
                <w:sz w:val="20"/>
              </w:rPr>
            </w:pPr>
            <w:r w:rsidRPr="00BF2B34">
              <w:rPr>
                <w:rFonts w:ascii="新細明體" w:hAnsi="新細明體" w:hint="eastAsia"/>
                <w:sz w:val="20"/>
              </w:rPr>
              <w:t xml:space="preserve">    3).聯徵中心定期通知之晶片卡使用情形，單位主管是否派人切實核對？</w:t>
            </w:r>
          </w:p>
          <w:p w:rsidR="00802960" w:rsidRPr="00BF2B34" w:rsidRDefault="00802960" w:rsidP="00702C82">
            <w:pPr>
              <w:tabs>
                <w:tab w:val="left" w:pos="540"/>
                <w:tab w:val="left" w:pos="1080"/>
              </w:tabs>
              <w:spacing w:line="240" w:lineRule="exact"/>
              <w:jc w:val="both"/>
              <w:rPr>
                <w:rFonts w:ascii="新細明體" w:hAnsi="新細明體"/>
                <w:sz w:val="20"/>
              </w:rPr>
            </w:pPr>
            <w:r w:rsidRPr="00BF2B34">
              <w:rPr>
                <w:rFonts w:ascii="新細明體" w:hAnsi="新細明體" w:hint="eastAsia"/>
                <w:sz w:val="20"/>
              </w:rPr>
              <w:t xml:space="preserve">    4).對於異常使用或</w:t>
            </w:r>
            <w:proofErr w:type="gramStart"/>
            <w:r w:rsidRPr="00BF2B34">
              <w:rPr>
                <w:rFonts w:ascii="新細明體" w:hAnsi="新細明體" w:hint="eastAsia"/>
                <w:sz w:val="20"/>
              </w:rPr>
              <w:t>遭鎖卡者</w:t>
            </w:r>
            <w:proofErr w:type="gramEnd"/>
            <w:r w:rsidRPr="00BF2B34">
              <w:rPr>
                <w:rFonts w:ascii="新細明體" w:hAnsi="新細明體" w:hint="eastAsia"/>
                <w:sz w:val="20"/>
              </w:rPr>
              <w:t>追蹤</w:t>
            </w:r>
          </w:p>
          <w:p w:rsidR="00802960" w:rsidRPr="00BF2B34" w:rsidRDefault="00802960" w:rsidP="00702C82">
            <w:pPr>
              <w:tabs>
                <w:tab w:val="left" w:pos="540"/>
                <w:tab w:val="left" w:pos="1080"/>
              </w:tabs>
              <w:spacing w:line="240" w:lineRule="exact"/>
              <w:ind w:firstLineChars="100" w:firstLine="200"/>
              <w:jc w:val="both"/>
              <w:rPr>
                <w:rFonts w:ascii="新細明體" w:hAnsi="新細明體"/>
                <w:sz w:val="20"/>
              </w:rPr>
            </w:pPr>
            <w:r w:rsidRPr="00BF2B34">
              <w:rPr>
                <w:rFonts w:ascii="新細明體" w:hAnsi="新細明體" w:hint="eastAsia"/>
                <w:sz w:val="20"/>
              </w:rPr>
              <w:t xml:space="preserve">    原因，以防範弊端發生？</w:t>
            </w:r>
          </w:p>
        </w:tc>
        <w:tc>
          <w:tcPr>
            <w:tcW w:w="540" w:type="dxa"/>
            <w:vAlign w:val="center"/>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聯徵</w:t>
            </w:r>
            <w:r w:rsidRPr="00BF2B34">
              <w:rPr>
                <w:rFonts w:ascii="新細明體" w:hAnsi="新細明體"/>
                <w:sz w:val="20"/>
              </w:rPr>
              <w:t>3</w:t>
            </w:r>
          </w:p>
        </w:tc>
        <w:tc>
          <w:tcPr>
            <w:tcW w:w="1980" w:type="dxa"/>
            <w:vAlign w:val="center"/>
          </w:tcPr>
          <w:p w:rsidR="00802960" w:rsidRPr="00BF2B34" w:rsidRDefault="00802960" w:rsidP="00702C82">
            <w:pPr>
              <w:spacing w:line="240" w:lineRule="exact"/>
              <w:rPr>
                <w:rFonts w:ascii="新細明體" w:hAnsi="新細明體"/>
                <w:sz w:val="20"/>
              </w:rPr>
            </w:pPr>
          </w:p>
        </w:tc>
        <w:tc>
          <w:tcPr>
            <w:tcW w:w="2340" w:type="dxa"/>
            <w:tcBorders>
              <w:right w:val="double" w:sz="4" w:space="0" w:color="auto"/>
            </w:tcBorders>
            <w:vAlign w:val="center"/>
          </w:tcPr>
          <w:p w:rsidR="00802960" w:rsidRPr="00BF2B34" w:rsidRDefault="00802960" w:rsidP="00702C82">
            <w:pPr>
              <w:spacing w:line="240" w:lineRule="exact"/>
              <w:rPr>
                <w:rFonts w:ascii="新細明體" w:hAnsi="新細明體"/>
                <w:sz w:val="20"/>
              </w:rPr>
            </w:pPr>
          </w:p>
        </w:tc>
        <w:tc>
          <w:tcPr>
            <w:tcW w:w="3960" w:type="dxa"/>
            <w:tcBorders>
              <w:left w:val="double" w:sz="4" w:space="0" w:color="auto"/>
            </w:tcBorders>
          </w:tcPr>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查核時請調閱下列資料：</w:t>
            </w:r>
            <w:r w:rsidRPr="00BF2B34">
              <w:rPr>
                <w:rFonts w:ascii="新細明體" w:hAnsi="新細明體"/>
                <w:sz w:val="20"/>
              </w:rPr>
              <w:br/>
            </w:r>
            <w:r w:rsidRPr="00BF2B34">
              <w:rPr>
                <w:rFonts w:ascii="新細明體" w:hAnsi="新細明體" w:hint="eastAsia"/>
                <w:sz w:val="20"/>
              </w:rPr>
              <w:t>1).清點聯徵中心晶片卡；</w:t>
            </w:r>
          </w:p>
          <w:p w:rsidR="00802960" w:rsidRPr="00BF2B34" w:rsidRDefault="00802960" w:rsidP="00702C82">
            <w:pPr>
              <w:spacing w:line="240" w:lineRule="exact"/>
              <w:ind w:left="194" w:hangingChars="97" w:hanging="194"/>
              <w:rPr>
                <w:rFonts w:ascii="新細明體" w:hAnsi="新細明體"/>
                <w:sz w:val="20"/>
              </w:rPr>
            </w:pPr>
            <w:r w:rsidRPr="00BF2B34">
              <w:rPr>
                <w:rFonts w:ascii="新細明體" w:hAnsi="新細明體" w:hint="eastAsia"/>
                <w:sz w:val="20"/>
              </w:rPr>
              <w:t>2).會員留存之聯徵中心「IC晶片卡簽收單」、「</w:t>
            </w:r>
            <w:proofErr w:type="gramStart"/>
            <w:r w:rsidRPr="00BF2B34">
              <w:rPr>
                <w:rFonts w:ascii="新細明體" w:hAnsi="新細明體" w:hint="eastAsia"/>
                <w:sz w:val="20"/>
              </w:rPr>
              <w:t>晶片卡異動</w:t>
            </w:r>
            <w:proofErr w:type="gramEnd"/>
            <w:r w:rsidRPr="00BF2B34">
              <w:rPr>
                <w:rFonts w:ascii="新細明體" w:hAnsi="新細明體" w:hint="eastAsia"/>
                <w:sz w:val="20"/>
              </w:rPr>
              <w:t>申請書」、「晶片卡查詢工作站移機、重新安裝申請書」(影本)；</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3).查詢人員登記簿(聯徵4)</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4).會員自設之登記簿，如：「查詢設備保管登</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w:t>
            </w:r>
            <w:proofErr w:type="gramStart"/>
            <w:r w:rsidRPr="00BF2B34">
              <w:rPr>
                <w:rFonts w:ascii="新細明體" w:hAnsi="新細明體" w:hint="eastAsia"/>
                <w:sz w:val="20"/>
              </w:rPr>
              <w:t>記簿</w:t>
            </w:r>
            <w:proofErr w:type="gramEnd"/>
            <w:r w:rsidRPr="00BF2B34">
              <w:rPr>
                <w:rFonts w:ascii="新細明體" w:hAnsi="新細明體" w:hint="eastAsia"/>
                <w:sz w:val="20"/>
              </w:rPr>
              <w:t>」、「查詢信用資訊申請登記簿」、「晶</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片卡借用登記簿」等。</w:t>
            </w:r>
          </w:p>
        </w:tc>
        <w:tc>
          <w:tcPr>
            <w:tcW w:w="2432" w:type="dxa"/>
          </w:tcPr>
          <w:p w:rsidR="00802960" w:rsidRPr="00BF2B34" w:rsidRDefault="00802960" w:rsidP="00702C82">
            <w:pPr>
              <w:spacing w:line="240" w:lineRule="exact"/>
              <w:ind w:leftChars="1" w:left="244" w:hangingChars="121" w:hanging="242"/>
              <w:rPr>
                <w:rFonts w:ascii="新細明體" w:hAnsi="新細明體"/>
                <w:sz w:val="20"/>
              </w:rPr>
            </w:pPr>
            <w:r w:rsidRPr="00BF2B34">
              <w:rPr>
                <w:rFonts w:ascii="新細明體" w:hAnsi="新細明體"/>
                <w:sz w:val="20"/>
              </w:rPr>
              <w:t>1.</w:t>
            </w:r>
            <w:r w:rsidRPr="00BF2B34">
              <w:rPr>
                <w:rFonts w:ascii="新細明體" w:hAnsi="新細明體" w:hint="eastAsia"/>
                <w:sz w:val="20"/>
              </w:rPr>
              <w:t>晶片卡相關設備未指定專</w:t>
            </w:r>
          </w:p>
          <w:p w:rsidR="00802960" w:rsidRPr="00BF2B34" w:rsidRDefault="00802960" w:rsidP="00702C82">
            <w:pPr>
              <w:spacing w:line="240" w:lineRule="exact"/>
              <w:ind w:leftChars="42" w:left="243" w:hangingChars="71" w:hanging="142"/>
              <w:rPr>
                <w:rFonts w:ascii="新細明體" w:hAnsi="新細明體"/>
                <w:sz w:val="20"/>
              </w:rPr>
            </w:pPr>
            <w:r w:rsidRPr="00BF2B34">
              <w:rPr>
                <w:rFonts w:ascii="新細明體" w:hAnsi="新細明體" w:hint="eastAsia"/>
                <w:sz w:val="20"/>
              </w:rPr>
              <w:t>人保管，致生設備遺失或</w:t>
            </w:r>
          </w:p>
          <w:p w:rsidR="00802960" w:rsidRPr="00BF2B34" w:rsidRDefault="00802960" w:rsidP="00702C82">
            <w:pPr>
              <w:spacing w:line="240" w:lineRule="exact"/>
              <w:ind w:leftChars="42" w:left="243" w:hangingChars="71" w:hanging="142"/>
              <w:rPr>
                <w:rFonts w:ascii="新細明體" w:hAnsi="新細明體"/>
                <w:sz w:val="20"/>
              </w:rPr>
            </w:pPr>
            <w:r w:rsidRPr="00BF2B34">
              <w:rPr>
                <w:rFonts w:ascii="新細明體" w:hAnsi="新細明體" w:hint="eastAsia"/>
                <w:sz w:val="20"/>
              </w:rPr>
              <w:t>非指定人員查詢等情事。</w:t>
            </w:r>
          </w:p>
          <w:p w:rsidR="00802960" w:rsidRPr="00BF2B34" w:rsidRDefault="00802960" w:rsidP="00702C82">
            <w:pPr>
              <w:spacing w:line="240" w:lineRule="exact"/>
              <w:rPr>
                <w:rFonts w:ascii="新細明體" w:hAnsi="新細明體"/>
                <w:sz w:val="20"/>
              </w:rPr>
            </w:pPr>
            <w:r w:rsidRPr="00BF2B34">
              <w:rPr>
                <w:rFonts w:ascii="新細明體" w:hAnsi="新細明體"/>
                <w:sz w:val="20"/>
              </w:rPr>
              <w:t>2.</w:t>
            </w:r>
            <w:r w:rsidRPr="00BF2B34">
              <w:rPr>
                <w:rFonts w:ascii="新細明體" w:hAnsi="新細明體" w:hint="eastAsia"/>
                <w:sz w:val="20"/>
              </w:rPr>
              <w:t>同一人保管多張晶片卡，</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影響備用功能。</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3.晶片卡(與密碼)之交付及 </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收回未依規定登記，影響</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職責之認定。</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4.晶片卡未定期盤點。</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5</w:t>
            </w:r>
            <w:r w:rsidRPr="00BF2B34">
              <w:rPr>
                <w:rFonts w:ascii="新細明體" w:hAnsi="新細明體"/>
                <w:sz w:val="20"/>
              </w:rPr>
              <w:t>.</w:t>
            </w:r>
            <w:r w:rsidRPr="00BF2B34">
              <w:rPr>
                <w:rFonts w:ascii="新細明體" w:hAnsi="新細明體" w:hint="eastAsia"/>
                <w:sz w:val="20"/>
              </w:rPr>
              <w:t>查詢人員異動時，未變</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更密碼。</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6.晶片卡與密碼未妥善保</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管，如密碼貼於桌邊、查 </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w:t>
            </w:r>
            <w:proofErr w:type="gramStart"/>
            <w:r w:rsidRPr="00BF2B34">
              <w:rPr>
                <w:rFonts w:ascii="新細明體" w:hAnsi="新細明體" w:hint="eastAsia"/>
                <w:sz w:val="20"/>
              </w:rPr>
              <w:t>詢</w:t>
            </w:r>
            <w:proofErr w:type="gramEnd"/>
            <w:r w:rsidRPr="00BF2B34">
              <w:rPr>
                <w:rFonts w:ascii="新細明體" w:hAnsi="新細明體" w:hint="eastAsia"/>
                <w:sz w:val="20"/>
              </w:rPr>
              <w:t>後晶片卡</w:t>
            </w:r>
            <w:proofErr w:type="gramStart"/>
            <w:r w:rsidRPr="00BF2B34">
              <w:rPr>
                <w:rFonts w:ascii="新細明體" w:hAnsi="新細明體" w:hint="eastAsia"/>
                <w:sz w:val="20"/>
              </w:rPr>
              <w:t>仍插於讀卡機</w:t>
            </w:r>
            <w:proofErr w:type="gramEnd"/>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或全天候晶片</w:t>
            </w:r>
            <w:proofErr w:type="gramStart"/>
            <w:r w:rsidRPr="00BF2B34">
              <w:rPr>
                <w:rFonts w:ascii="新細明體" w:hAnsi="新細明體" w:hint="eastAsia"/>
                <w:sz w:val="20"/>
              </w:rPr>
              <w:t>卡插於讀卡</w:t>
            </w:r>
            <w:proofErr w:type="gramEnd"/>
          </w:p>
          <w:p w:rsidR="00802960" w:rsidRPr="00BF2B34" w:rsidRDefault="00802960" w:rsidP="00702C82">
            <w:pPr>
              <w:spacing w:line="240" w:lineRule="exact"/>
              <w:rPr>
                <w:rStyle w:val="aff2"/>
                <w:rFonts w:ascii="新細明體" w:hAnsi="新細明體"/>
              </w:rPr>
            </w:pPr>
            <w:r w:rsidRPr="00BF2B34">
              <w:rPr>
                <w:rFonts w:ascii="新細明體" w:hAnsi="新細明體" w:hint="eastAsia"/>
                <w:sz w:val="20"/>
              </w:rPr>
              <w:t xml:space="preserve"> 機上等。</w:t>
            </w:r>
            <w:r w:rsidRPr="00BF2B34">
              <w:rPr>
                <w:rFonts w:ascii="新細明體" w:hAnsi="新細明體"/>
                <w:sz w:val="20"/>
              </w:rPr>
              <w:t xml:space="preserve"> </w:t>
            </w:r>
          </w:p>
        </w:tc>
      </w:tr>
      <w:tr w:rsidR="009605AA" w:rsidRPr="00BF2B34" w:rsidTr="00702C82">
        <w:trPr>
          <w:cantSplit/>
        </w:trPr>
        <w:tc>
          <w:tcPr>
            <w:tcW w:w="3268" w:type="dxa"/>
          </w:tcPr>
          <w:p w:rsidR="009605AA" w:rsidRPr="00BF2B34" w:rsidRDefault="009605AA" w:rsidP="009605AA">
            <w:pPr>
              <w:tabs>
                <w:tab w:val="left" w:pos="540"/>
                <w:tab w:val="left" w:pos="1080"/>
              </w:tabs>
              <w:spacing w:line="240" w:lineRule="exact"/>
              <w:ind w:left="400" w:hangingChars="200" w:hanging="400"/>
              <w:jc w:val="both"/>
              <w:rPr>
                <w:rFonts w:ascii="新細明體" w:hAnsi="新細明體"/>
                <w:sz w:val="20"/>
              </w:rPr>
            </w:pPr>
            <w:r w:rsidRPr="00BF2B34">
              <w:rPr>
                <w:rFonts w:ascii="新細明體" w:hAnsi="新細明體" w:hint="eastAsia"/>
                <w:sz w:val="20"/>
              </w:rPr>
              <w:t>六、</w:t>
            </w:r>
            <w:r w:rsidRPr="00BF2B34">
              <w:rPr>
                <w:rFonts w:ascii="新細明體" w:hAnsi="新細明體" w:cs="標楷體" w:hint="eastAsia"/>
                <w:kern w:val="0"/>
                <w:sz w:val="20"/>
              </w:rPr>
              <w:t>使用</w:t>
            </w:r>
            <w:r w:rsidRPr="00BF2B34">
              <w:rPr>
                <w:rFonts w:ascii="新細明體" w:hAnsi="新細明體" w:cs="標楷體"/>
                <w:kern w:val="0"/>
                <w:sz w:val="20"/>
              </w:rPr>
              <w:t>FTP/STS</w:t>
            </w:r>
            <w:r w:rsidRPr="00BF2B34">
              <w:rPr>
                <w:rFonts w:ascii="新細明體" w:hAnsi="新細明體" w:cs="標楷體" w:hint="eastAsia"/>
                <w:b/>
                <w:kern w:val="0"/>
                <w:sz w:val="20"/>
                <w:u w:val="single"/>
              </w:rPr>
              <w:t>/API</w:t>
            </w:r>
            <w:r w:rsidRPr="00BF2B34">
              <w:rPr>
                <w:rFonts w:ascii="新細明體" w:hAnsi="新細明體" w:cs="標楷體" w:hint="eastAsia"/>
                <w:kern w:val="0"/>
                <w:sz w:val="20"/>
              </w:rPr>
              <w:t>系統查詢之會員，對於存放自聯徵中心查詢所得資訊之相關資料庫或檔案，是否建立存取軌跡紀錄，並建立資訊安全管理控制措施及規範，包含人力資源安全、實體及環境安全、資訊交換、通訊與作業管理、存取控制等？</w:t>
            </w:r>
            <w:r w:rsidRPr="00BF2B34">
              <w:rPr>
                <w:rFonts w:ascii="新細明體" w:hAnsi="新細明體"/>
                <w:sz w:val="20"/>
              </w:rPr>
              <w:br/>
            </w:r>
          </w:p>
        </w:tc>
        <w:tc>
          <w:tcPr>
            <w:tcW w:w="540" w:type="dxa"/>
          </w:tcPr>
          <w:p w:rsidR="009605AA" w:rsidRPr="00BF2B34" w:rsidRDefault="009605AA" w:rsidP="009605AA">
            <w:pPr>
              <w:spacing w:line="240" w:lineRule="exact"/>
              <w:jc w:val="center"/>
              <w:rPr>
                <w:rFonts w:ascii="新細明體" w:hAnsi="新細明體"/>
                <w:sz w:val="20"/>
              </w:rPr>
            </w:pPr>
          </w:p>
        </w:tc>
        <w:tc>
          <w:tcPr>
            <w:tcW w:w="1980" w:type="dxa"/>
          </w:tcPr>
          <w:p w:rsidR="009605AA" w:rsidRPr="00BF2B34" w:rsidRDefault="009605AA" w:rsidP="009605AA">
            <w:pPr>
              <w:spacing w:line="240" w:lineRule="exact"/>
              <w:rPr>
                <w:rFonts w:ascii="新細明體" w:hAnsi="新細明體"/>
                <w:sz w:val="20"/>
              </w:rPr>
            </w:pPr>
          </w:p>
        </w:tc>
        <w:tc>
          <w:tcPr>
            <w:tcW w:w="2340" w:type="dxa"/>
            <w:tcBorders>
              <w:right w:val="double" w:sz="4" w:space="0" w:color="auto"/>
            </w:tcBorders>
          </w:tcPr>
          <w:p w:rsidR="009605AA" w:rsidRPr="00BF2B34" w:rsidRDefault="009605AA" w:rsidP="009605AA">
            <w:pPr>
              <w:spacing w:line="240" w:lineRule="exact"/>
              <w:rPr>
                <w:rFonts w:ascii="新細明體" w:hAnsi="新細明體"/>
                <w:sz w:val="20"/>
              </w:rPr>
            </w:pPr>
          </w:p>
        </w:tc>
        <w:tc>
          <w:tcPr>
            <w:tcW w:w="3960" w:type="dxa"/>
            <w:tcBorders>
              <w:left w:val="double" w:sz="4" w:space="0" w:color="auto"/>
            </w:tcBorders>
          </w:tcPr>
          <w:p w:rsidR="009605AA" w:rsidRPr="00BF2B34" w:rsidRDefault="009605AA" w:rsidP="009605AA">
            <w:pPr>
              <w:spacing w:line="240" w:lineRule="exact"/>
              <w:ind w:left="160" w:hangingChars="80" w:hanging="160"/>
              <w:rPr>
                <w:rFonts w:ascii="新細明體" w:hAnsi="新細明體"/>
                <w:sz w:val="20"/>
              </w:rPr>
            </w:pPr>
            <w:r w:rsidRPr="00BF2B34">
              <w:rPr>
                <w:rFonts w:ascii="新細明體" w:hAnsi="新細明體" w:hint="eastAsia"/>
                <w:sz w:val="20"/>
              </w:rPr>
              <w:t>查核時請確認下列事項：</w:t>
            </w:r>
          </w:p>
          <w:p w:rsidR="009605AA" w:rsidRPr="00BF2B34" w:rsidRDefault="009605AA" w:rsidP="009605AA">
            <w:pPr>
              <w:spacing w:line="240" w:lineRule="exact"/>
              <w:ind w:left="160" w:hangingChars="80" w:hanging="160"/>
              <w:jc w:val="both"/>
              <w:rPr>
                <w:rFonts w:ascii="新細明體" w:hAnsi="新細明體"/>
                <w:sz w:val="20"/>
              </w:rPr>
            </w:pPr>
            <w:r w:rsidRPr="00BF2B34">
              <w:rPr>
                <w:rFonts w:ascii="新細明體" w:hAnsi="新細明體" w:hint="eastAsia"/>
                <w:sz w:val="20"/>
              </w:rPr>
              <w:t>1.在被核准存取</w:t>
            </w:r>
            <w:r w:rsidRPr="00BF2B34">
              <w:rPr>
                <w:rFonts w:ascii="新細明體" w:hAnsi="新細明體" w:cs="標楷體" w:hint="eastAsia"/>
                <w:kern w:val="0"/>
                <w:sz w:val="20"/>
              </w:rPr>
              <w:t>自聯徵中心查詢所得資訊</w:t>
            </w:r>
            <w:r w:rsidRPr="00BF2B34">
              <w:rPr>
                <w:rFonts w:ascii="新細明體" w:hAnsi="新細明體" w:hint="eastAsia"/>
                <w:sz w:val="20"/>
              </w:rPr>
              <w:t>或資訊系統前，是否正確地向其簡要說明資訊安全角色與責任。</w:t>
            </w:r>
          </w:p>
          <w:p w:rsidR="009605AA" w:rsidRPr="00BF2B34" w:rsidRDefault="009605AA" w:rsidP="009605AA">
            <w:pPr>
              <w:spacing w:line="240" w:lineRule="exact"/>
              <w:ind w:left="160" w:hangingChars="80" w:hanging="160"/>
              <w:rPr>
                <w:rFonts w:ascii="新細明體" w:hAnsi="新細明體"/>
                <w:sz w:val="20"/>
              </w:rPr>
            </w:pPr>
            <w:r w:rsidRPr="00BF2B34">
              <w:rPr>
                <w:rFonts w:ascii="新細明體" w:hAnsi="新細明體" w:hint="eastAsia"/>
                <w:sz w:val="20"/>
              </w:rPr>
              <w:t>2.FTP/STS</w:t>
            </w:r>
            <w:r w:rsidRPr="00BF2B34">
              <w:rPr>
                <w:rFonts w:ascii="新細明體" w:hAnsi="新細明體" w:cs="標楷體" w:hint="eastAsia"/>
                <w:b/>
                <w:kern w:val="0"/>
                <w:sz w:val="20"/>
                <w:u w:val="single"/>
              </w:rPr>
              <w:t>/API</w:t>
            </w:r>
            <w:r w:rsidRPr="00BF2B34">
              <w:rPr>
                <w:rFonts w:ascii="新細明體" w:hAnsi="新細明體" w:hint="eastAsia"/>
                <w:sz w:val="20"/>
              </w:rPr>
              <w:t>系統設備是否設置於安全區域。</w:t>
            </w:r>
          </w:p>
          <w:p w:rsidR="009605AA" w:rsidRPr="00BF2B34" w:rsidRDefault="009605AA" w:rsidP="009605AA">
            <w:pPr>
              <w:spacing w:line="240" w:lineRule="exact"/>
              <w:ind w:left="160" w:hangingChars="80" w:hanging="160"/>
              <w:jc w:val="both"/>
              <w:rPr>
                <w:rFonts w:ascii="新細明體" w:hAnsi="新細明體"/>
                <w:sz w:val="20"/>
              </w:rPr>
            </w:pPr>
            <w:r w:rsidRPr="00BF2B34">
              <w:rPr>
                <w:rFonts w:ascii="新細明體" w:hAnsi="新細明體" w:hint="eastAsia"/>
                <w:sz w:val="20"/>
              </w:rPr>
              <w:t>3.對於</w:t>
            </w:r>
            <w:r w:rsidRPr="00BF2B34">
              <w:rPr>
                <w:rFonts w:ascii="新細明體" w:hAnsi="新細明體" w:cs="標楷體" w:hint="eastAsia"/>
                <w:kern w:val="0"/>
                <w:sz w:val="20"/>
              </w:rPr>
              <w:t>自聯徵中心查詢所得資訊</w:t>
            </w:r>
            <w:r w:rsidRPr="00BF2B34">
              <w:rPr>
                <w:rFonts w:ascii="新細明體" w:hAnsi="新細明體" w:hint="eastAsia"/>
                <w:sz w:val="20"/>
              </w:rPr>
              <w:t>存取是否有限制特定人員。</w:t>
            </w:r>
          </w:p>
          <w:p w:rsidR="009605AA" w:rsidRPr="00BF2B34" w:rsidRDefault="009605AA" w:rsidP="009605AA">
            <w:pPr>
              <w:spacing w:line="240" w:lineRule="exact"/>
              <w:ind w:left="160" w:hangingChars="80" w:hanging="160"/>
              <w:jc w:val="both"/>
              <w:rPr>
                <w:rFonts w:ascii="新細明體" w:hAnsi="新細明體"/>
                <w:sz w:val="20"/>
              </w:rPr>
            </w:pPr>
            <w:r w:rsidRPr="00BF2B34">
              <w:rPr>
                <w:rFonts w:ascii="新細明體" w:hAnsi="新細明體" w:hint="eastAsia"/>
                <w:sz w:val="20"/>
              </w:rPr>
              <w:t>4.</w:t>
            </w:r>
            <w:r w:rsidRPr="00BF2B34">
              <w:rPr>
                <w:rFonts w:ascii="新細明體" w:hAnsi="新細明體" w:cs="標楷體" w:hint="eastAsia"/>
                <w:kern w:val="0"/>
                <w:sz w:val="20"/>
              </w:rPr>
              <w:t>自聯徵中心查詢所得資訊</w:t>
            </w:r>
            <w:r w:rsidRPr="00BF2B34">
              <w:rPr>
                <w:rFonts w:ascii="新細明體" w:hAnsi="新細明體" w:hint="eastAsia"/>
                <w:sz w:val="20"/>
              </w:rPr>
              <w:t>不宜複製至非安全區域。</w:t>
            </w:r>
          </w:p>
          <w:p w:rsidR="009605AA" w:rsidRPr="00BF2B34" w:rsidRDefault="009605AA" w:rsidP="009605AA">
            <w:pPr>
              <w:spacing w:line="240" w:lineRule="exact"/>
              <w:ind w:left="160" w:hangingChars="80" w:hanging="160"/>
              <w:jc w:val="both"/>
              <w:rPr>
                <w:rFonts w:ascii="新細明體" w:hAnsi="新細明體"/>
                <w:sz w:val="20"/>
              </w:rPr>
            </w:pPr>
            <w:r w:rsidRPr="00BF2B34">
              <w:rPr>
                <w:rFonts w:ascii="新細明體" w:hAnsi="新細明體" w:hint="eastAsia"/>
                <w:sz w:val="20"/>
              </w:rPr>
              <w:t>5.對於FTP/STS</w:t>
            </w:r>
            <w:r w:rsidRPr="00BF2B34">
              <w:rPr>
                <w:rFonts w:ascii="新細明體" w:hAnsi="新細明體" w:cs="標楷體" w:hint="eastAsia"/>
                <w:b/>
                <w:kern w:val="0"/>
                <w:sz w:val="20"/>
                <w:u w:val="single"/>
              </w:rPr>
              <w:t>/API</w:t>
            </w:r>
            <w:r w:rsidRPr="00BF2B34">
              <w:rPr>
                <w:rFonts w:ascii="新細明體" w:hAnsi="新細明體" w:hint="eastAsia"/>
                <w:sz w:val="20"/>
              </w:rPr>
              <w:t>系統或相關程式變更是否有受控管。</w:t>
            </w:r>
          </w:p>
          <w:p w:rsidR="009605AA" w:rsidRPr="00BF2B34" w:rsidRDefault="009605AA" w:rsidP="009605AA">
            <w:pPr>
              <w:spacing w:line="240" w:lineRule="exact"/>
              <w:ind w:left="160" w:hangingChars="80" w:hanging="160"/>
              <w:rPr>
                <w:rFonts w:ascii="新細明體" w:hAnsi="新細明體"/>
                <w:sz w:val="20"/>
              </w:rPr>
            </w:pPr>
            <w:r w:rsidRPr="00BF2B34">
              <w:rPr>
                <w:rFonts w:ascii="新細明體" w:hAnsi="新細明體" w:hint="eastAsia"/>
                <w:sz w:val="20"/>
              </w:rPr>
              <w:t>6.帳號權限是否有定期盤點。</w:t>
            </w:r>
          </w:p>
        </w:tc>
        <w:tc>
          <w:tcPr>
            <w:tcW w:w="2432" w:type="dxa"/>
          </w:tcPr>
          <w:p w:rsidR="009605AA" w:rsidRPr="00BF2B34" w:rsidRDefault="009605AA" w:rsidP="009605AA">
            <w:pPr>
              <w:kinsoku w:val="0"/>
              <w:spacing w:line="240" w:lineRule="exact"/>
              <w:ind w:left="160" w:hangingChars="80" w:hanging="160"/>
              <w:rPr>
                <w:rFonts w:ascii="新細明體" w:hAnsi="新細明體"/>
                <w:sz w:val="20"/>
              </w:rPr>
            </w:pPr>
            <w:r w:rsidRPr="00BF2B34">
              <w:rPr>
                <w:rFonts w:ascii="新細明體" w:hAnsi="新細明體"/>
                <w:sz w:val="20"/>
              </w:rPr>
              <w:t>1.</w:t>
            </w:r>
            <w:r w:rsidRPr="00BF2B34">
              <w:rPr>
                <w:rFonts w:ascii="新細明體" w:hAnsi="新細明體" w:hint="eastAsia"/>
                <w:sz w:val="20"/>
              </w:rPr>
              <w:t>相關人員未能充分認知資訊安全的威脅與關切事項、其基本責任與強制責任等。</w:t>
            </w:r>
          </w:p>
          <w:p w:rsidR="009605AA" w:rsidRPr="00BF2B34" w:rsidRDefault="009605AA" w:rsidP="009605AA">
            <w:pPr>
              <w:kinsoku w:val="0"/>
              <w:spacing w:line="240" w:lineRule="exact"/>
              <w:ind w:left="160" w:hangingChars="80" w:hanging="160"/>
              <w:rPr>
                <w:rFonts w:ascii="新細明體" w:hAnsi="新細明體"/>
                <w:sz w:val="20"/>
              </w:rPr>
            </w:pPr>
            <w:r w:rsidRPr="00BF2B34">
              <w:rPr>
                <w:rFonts w:ascii="新細明體" w:hAnsi="新細明體" w:hint="eastAsia"/>
                <w:sz w:val="20"/>
              </w:rPr>
              <w:t>2.</w:t>
            </w:r>
            <w:r w:rsidRPr="00BF2B34">
              <w:rPr>
                <w:rFonts w:ascii="新細明體" w:hAnsi="新細明體" w:cs="標楷體" w:hint="eastAsia"/>
                <w:kern w:val="0"/>
                <w:sz w:val="20"/>
              </w:rPr>
              <w:t>自聯徵中心查詢所得資訊</w:t>
            </w:r>
            <w:r w:rsidRPr="00BF2B34">
              <w:rPr>
                <w:rFonts w:ascii="新細明體" w:hAnsi="新細明體" w:hint="eastAsia"/>
                <w:sz w:val="20"/>
              </w:rPr>
              <w:t>的存取權限管理未落實、稽核日誌未盡完備等。</w:t>
            </w:r>
          </w:p>
          <w:p w:rsidR="009605AA" w:rsidRPr="00BF2B34" w:rsidRDefault="009605AA" w:rsidP="009605AA">
            <w:pPr>
              <w:kinsoku w:val="0"/>
              <w:spacing w:line="240" w:lineRule="exact"/>
              <w:ind w:left="160" w:hangingChars="80" w:hanging="160"/>
              <w:rPr>
                <w:rFonts w:ascii="新細明體" w:hAnsi="新細明體"/>
                <w:sz w:val="20"/>
              </w:rPr>
            </w:pPr>
            <w:r w:rsidRPr="00BF2B34">
              <w:rPr>
                <w:rFonts w:ascii="新細明體" w:hAnsi="新細明體" w:hint="eastAsia"/>
                <w:sz w:val="20"/>
              </w:rPr>
              <w:t>3.將</w:t>
            </w:r>
            <w:r w:rsidRPr="00BF2B34">
              <w:rPr>
                <w:rFonts w:ascii="新細明體" w:hAnsi="新細明體" w:cs="標楷體" w:hint="eastAsia"/>
                <w:kern w:val="0"/>
                <w:sz w:val="20"/>
              </w:rPr>
              <w:t>自聯徵中心查詢所得資訊</w:t>
            </w:r>
            <w:r w:rsidRPr="00BF2B34">
              <w:rPr>
                <w:rFonts w:ascii="新細明體" w:hAnsi="新細明體" w:hint="eastAsia"/>
                <w:sz w:val="20"/>
              </w:rPr>
              <w:t>複製至非安全區域如測試系統環境或個人電腦等。</w:t>
            </w:r>
          </w:p>
        </w:tc>
      </w:tr>
      <w:tr w:rsidR="00B661E5" w:rsidRPr="00BF2B34" w:rsidTr="00702C82">
        <w:trPr>
          <w:cantSplit/>
          <w:trHeight w:val="479"/>
        </w:trPr>
        <w:tc>
          <w:tcPr>
            <w:tcW w:w="3268" w:type="dxa"/>
          </w:tcPr>
          <w:p w:rsidR="00802960" w:rsidRPr="00BF2B34" w:rsidRDefault="00802960" w:rsidP="00702C82">
            <w:pPr>
              <w:tabs>
                <w:tab w:val="left" w:pos="540"/>
              </w:tabs>
              <w:spacing w:line="240" w:lineRule="exact"/>
              <w:rPr>
                <w:rFonts w:ascii="新細明體" w:hAnsi="新細明體"/>
                <w:sz w:val="20"/>
              </w:rPr>
            </w:pPr>
            <w:r w:rsidRPr="00BF2B34">
              <w:rPr>
                <w:rFonts w:ascii="新細明體" w:hAnsi="新細明體" w:hint="eastAsia"/>
                <w:sz w:val="20"/>
              </w:rPr>
              <w:lastRenderedPageBreak/>
              <w:t>七、查詢信用資訊前，是否已取得當</w:t>
            </w:r>
          </w:p>
          <w:p w:rsidR="00802960" w:rsidRPr="00BF2B34" w:rsidRDefault="00802960" w:rsidP="00702C82">
            <w:pPr>
              <w:tabs>
                <w:tab w:val="left" w:pos="540"/>
              </w:tabs>
              <w:spacing w:line="240" w:lineRule="exact"/>
              <w:ind w:left="394" w:hangingChars="197" w:hanging="394"/>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事人之同意或與當事人有契約或類似契約關係？（但法令另有規定者，從其規定）</w:t>
            </w:r>
            <w:r w:rsidRPr="00BF2B34">
              <w:rPr>
                <w:rFonts w:ascii="新細明體" w:hAnsi="新細明體"/>
                <w:sz w:val="20"/>
              </w:rPr>
              <w:br/>
              <w:t xml:space="preserve"> </w:t>
            </w:r>
          </w:p>
          <w:p w:rsidR="00802960" w:rsidRPr="00BF2B34" w:rsidRDefault="00802960" w:rsidP="00702C82">
            <w:pPr>
              <w:tabs>
                <w:tab w:val="left" w:pos="540"/>
              </w:tabs>
              <w:spacing w:line="240" w:lineRule="exact"/>
              <w:rPr>
                <w:rFonts w:ascii="新細明體" w:hAnsi="新細明體"/>
                <w:sz w:val="20"/>
              </w:rPr>
            </w:pPr>
          </w:p>
          <w:p w:rsidR="00802960" w:rsidRPr="00BF2B34" w:rsidRDefault="00802960" w:rsidP="00702C82">
            <w:pPr>
              <w:tabs>
                <w:tab w:val="left" w:pos="540"/>
              </w:tabs>
              <w:spacing w:line="240" w:lineRule="exact"/>
              <w:rPr>
                <w:rFonts w:ascii="新細明體" w:hAnsi="新細明體"/>
                <w:sz w:val="20"/>
              </w:rPr>
            </w:pPr>
          </w:p>
        </w:tc>
        <w:tc>
          <w:tcPr>
            <w:tcW w:w="540" w:type="dxa"/>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聯徵</w:t>
            </w:r>
            <w:r w:rsidRPr="00BF2B34">
              <w:rPr>
                <w:rFonts w:ascii="新細明體" w:hAnsi="新細明體"/>
                <w:sz w:val="20"/>
              </w:rPr>
              <w:t>2</w:t>
            </w:r>
          </w:p>
        </w:tc>
        <w:tc>
          <w:tcPr>
            <w:tcW w:w="1980" w:type="dxa"/>
          </w:tcPr>
          <w:p w:rsidR="00802960" w:rsidRPr="00BF2B34" w:rsidRDefault="00802960" w:rsidP="00702C82">
            <w:pPr>
              <w:spacing w:line="240" w:lineRule="exact"/>
              <w:rPr>
                <w:rFonts w:ascii="新細明體" w:hAnsi="新細明體"/>
                <w:sz w:val="20"/>
              </w:rPr>
            </w:pPr>
          </w:p>
        </w:tc>
        <w:tc>
          <w:tcPr>
            <w:tcW w:w="2340" w:type="dxa"/>
            <w:tcBorders>
              <w:right w:val="double" w:sz="4" w:space="0" w:color="auto"/>
            </w:tcBorders>
          </w:tcPr>
          <w:p w:rsidR="00802960" w:rsidRPr="00BF2B34" w:rsidRDefault="00802960" w:rsidP="00702C82">
            <w:pPr>
              <w:spacing w:line="240" w:lineRule="exact"/>
              <w:rPr>
                <w:rFonts w:ascii="新細明體" w:hAnsi="新細明體"/>
                <w:sz w:val="20"/>
              </w:rPr>
            </w:pPr>
          </w:p>
        </w:tc>
        <w:tc>
          <w:tcPr>
            <w:tcW w:w="3960" w:type="dxa"/>
            <w:tcBorders>
              <w:left w:val="double" w:sz="4" w:space="0" w:color="auto"/>
            </w:tcBorders>
          </w:tcPr>
          <w:p w:rsidR="00802960" w:rsidRPr="00BF2B34" w:rsidRDefault="00802960" w:rsidP="00702C82">
            <w:pPr>
              <w:spacing w:line="240" w:lineRule="exact"/>
              <w:ind w:left="200" w:hanging="200"/>
              <w:rPr>
                <w:rFonts w:ascii="新細明體" w:hAnsi="新細明體"/>
                <w:sz w:val="20"/>
              </w:rPr>
            </w:pPr>
            <w:r w:rsidRPr="00BF2B34">
              <w:rPr>
                <w:rFonts w:ascii="新細明體" w:hAnsi="新細明體" w:hint="eastAsia"/>
                <w:sz w:val="20"/>
              </w:rPr>
              <w:t>1.此項為「查詢條件限制」規定之查核，非</w:t>
            </w:r>
          </w:p>
          <w:p w:rsidR="00802960" w:rsidRPr="00BF2B34" w:rsidRDefault="00802960" w:rsidP="00702C82">
            <w:pPr>
              <w:spacing w:line="240" w:lineRule="exact"/>
              <w:ind w:left="200" w:hanging="200"/>
              <w:rPr>
                <w:rFonts w:ascii="新細明體" w:hAnsi="新細明體"/>
                <w:sz w:val="20"/>
              </w:rPr>
            </w:pPr>
            <w:r w:rsidRPr="00BF2B34">
              <w:rPr>
                <w:rFonts w:ascii="新細明體" w:hAnsi="新細明體" w:hint="eastAsia"/>
                <w:sz w:val="20"/>
              </w:rPr>
              <w:t xml:space="preserve">  常重要。無論查詢對象為個人或法人，進行查詢前請確認是否有合法之依據，即：</w:t>
            </w:r>
            <w:r w:rsidRPr="00BF2B34">
              <w:rPr>
                <w:rFonts w:ascii="新細明體" w:hAnsi="新細明體"/>
                <w:sz w:val="20"/>
              </w:rPr>
              <w:br/>
              <w:t>1)</w:t>
            </w:r>
            <w:r w:rsidRPr="00BF2B34">
              <w:rPr>
                <w:rFonts w:ascii="新細明體" w:hAnsi="新細明體" w:hint="eastAsia"/>
                <w:sz w:val="20"/>
              </w:rPr>
              <w:t>已取得當事人之同意，或</w:t>
            </w:r>
            <w:r w:rsidRPr="00BF2B34">
              <w:rPr>
                <w:rFonts w:ascii="新細明體" w:hAnsi="新細明體"/>
                <w:sz w:val="20"/>
              </w:rPr>
              <w:br/>
              <w:t>2)</w:t>
            </w:r>
            <w:r w:rsidRPr="00BF2B34">
              <w:rPr>
                <w:rFonts w:ascii="新細明體" w:hAnsi="新細明體" w:hint="eastAsia"/>
                <w:sz w:val="20"/>
              </w:rPr>
              <w:t>與當事人有契約或類似契約關係，或</w:t>
            </w:r>
            <w:r w:rsidRPr="00BF2B34">
              <w:rPr>
                <w:rFonts w:ascii="新細明體" w:hAnsi="新細明體"/>
                <w:sz w:val="20"/>
              </w:rPr>
              <w:br/>
              <w:t>3)</w:t>
            </w:r>
            <w:r w:rsidRPr="00BF2B34">
              <w:rPr>
                <w:rFonts w:ascii="新細明體" w:hAnsi="新細明體" w:hint="eastAsia"/>
                <w:sz w:val="20"/>
              </w:rPr>
              <w:t>符合其他法令規定者。</w:t>
            </w:r>
          </w:p>
          <w:p w:rsidR="00802960" w:rsidRPr="00BF2B34" w:rsidRDefault="00802960" w:rsidP="00702C82">
            <w:pPr>
              <w:spacing w:line="240" w:lineRule="exact"/>
              <w:ind w:left="200" w:hanging="200"/>
              <w:rPr>
                <w:rFonts w:ascii="新細明體" w:hAnsi="新細明體"/>
                <w:sz w:val="20"/>
              </w:rPr>
            </w:pPr>
            <w:r w:rsidRPr="00BF2B34">
              <w:rPr>
                <w:rFonts w:ascii="新細明體" w:hAnsi="新細明體"/>
                <w:sz w:val="20"/>
              </w:rPr>
              <w:t xml:space="preserve">2. </w:t>
            </w:r>
            <w:r w:rsidRPr="00BF2B34">
              <w:rPr>
                <w:rFonts w:ascii="新細明體" w:hAnsi="新細明體" w:hint="eastAsia"/>
                <w:sz w:val="20"/>
              </w:rPr>
              <w:t>請</w:t>
            </w:r>
            <w:proofErr w:type="gramStart"/>
            <w:r w:rsidRPr="00BF2B34">
              <w:rPr>
                <w:rFonts w:ascii="新細明體" w:hAnsi="新細明體" w:hint="eastAsia"/>
                <w:sz w:val="20"/>
              </w:rPr>
              <w:t>調閱聯徵</w:t>
            </w:r>
            <w:proofErr w:type="gramEnd"/>
            <w:r w:rsidRPr="00BF2B34">
              <w:rPr>
                <w:rFonts w:ascii="新細明體" w:hAnsi="新細明體" w:hint="eastAsia"/>
                <w:sz w:val="20"/>
              </w:rPr>
              <w:t>中心之「查詢紀錄資訊</w:t>
            </w:r>
            <w:r w:rsidRPr="00BF2B34">
              <w:rPr>
                <w:rFonts w:ascii="新細明體" w:hAnsi="新細明體"/>
                <w:kern w:val="0"/>
                <w:sz w:val="20"/>
              </w:rPr>
              <w:t>(</w:t>
            </w:r>
            <w:r w:rsidRPr="00BF2B34">
              <w:rPr>
                <w:rFonts w:ascii="新細明體" w:hAnsi="新細明體" w:cs="新細明體" w:hint="eastAsia"/>
                <w:kern w:val="0"/>
                <w:sz w:val="20"/>
              </w:rPr>
              <w:t>含期間查詢</w:t>
            </w:r>
            <w:r w:rsidRPr="00BF2B34">
              <w:rPr>
                <w:rFonts w:ascii="新細明體" w:hAnsi="新細明體"/>
                <w:kern w:val="0"/>
                <w:sz w:val="20"/>
              </w:rPr>
              <w:t>)</w:t>
            </w:r>
            <w:r w:rsidRPr="00BF2B34">
              <w:rPr>
                <w:rFonts w:ascii="新細明體" w:hAnsi="新細明體" w:hint="eastAsia"/>
                <w:sz w:val="20"/>
              </w:rPr>
              <w:t>」，相關產品提供查詢日起算最近十二</w:t>
            </w:r>
            <w:proofErr w:type="gramStart"/>
            <w:r w:rsidRPr="00BF2B34">
              <w:rPr>
                <w:rFonts w:ascii="新細明體" w:hAnsi="新細明體" w:hint="eastAsia"/>
                <w:sz w:val="20"/>
              </w:rPr>
              <w:t>個</w:t>
            </w:r>
            <w:proofErr w:type="gramEnd"/>
            <w:r w:rsidRPr="00BF2B34">
              <w:rPr>
                <w:rFonts w:ascii="新細明體" w:hAnsi="新細明體" w:hint="eastAsia"/>
                <w:sz w:val="20"/>
              </w:rPr>
              <w:t>月內各會員機構查詢對象。並由該表進一步瞭解查詢之依據。</w:t>
            </w:r>
          </w:p>
          <w:p w:rsidR="00802960" w:rsidRPr="00BF2B34" w:rsidRDefault="00802960" w:rsidP="00702C82">
            <w:pPr>
              <w:spacing w:line="240" w:lineRule="exact"/>
              <w:ind w:left="200" w:hanging="200"/>
              <w:rPr>
                <w:rFonts w:ascii="新細明體" w:hAnsi="新細明體"/>
                <w:sz w:val="20"/>
              </w:rPr>
            </w:pPr>
            <w:r w:rsidRPr="00BF2B34">
              <w:rPr>
                <w:rFonts w:ascii="新細明體" w:hAnsi="新細明體"/>
                <w:sz w:val="20"/>
              </w:rPr>
              <w:t xml:space="preserve">3. </w:t>
            </w:r>
            <w:r w:rsidRPr="00BF2B34">
              <w:rPr>
                <w:rFonts w:ascii="新細明體" w:hAnsi="新細明體" w:hint="eastAsia"/>
                <w:sz w:val="20"/>
              </w:rPr>
              <w:t>請參閱「個人資料保護法」及相關規定，如：銀行法第</w:t>
            </w:r>
            <w:r w:rsidRPr="00BF2B34">
              <w:rPr>
                <w:rFonts w:ascii="新細明體" w:hAnsi="新細明體"/>
                <w:sz w:val="20"/>
              </w:rPr>
              <w:t>48</w:t>
            </w:r>
            <w:r w:rsidRPr="00BF2B34">
              <w:rPr>
                <w:rFonts w:ascii="新細明體" w:hAnsi="新細明體" w:hint="eastAsia"/>
                <w:sz w:val="20"/>
              </w:rPr>
              <w:t>條第</w:t>
            </w:r>
            <w:r w:rsidRPr="00BF2B34">
              <w:rPr>
                <w:rFonts w:ascii="新細明體" w:hAnsi="新細明體"/>
                <w:sz w:val="20"/>
              </w:rPr>
              <w:t>2</w:t>
            </w:r>
            <w:r w:rsidRPr="00BF2B34">
              <w:rPr>
                <w:rFonts w:ascii="新細明體" w:hAnsi="新細明體" w:hint="eastAsia"/>
                <w:sz w:val="20"/>
              </w:rPr>
              <w:t>項、信用合作社法第</w:t>
            </w:r>
            <w:r w:rsidRPr="00BF2B34">
              <w:rPr>
                <w:rFonts w:ascii="新細明體" w:hAnsi="新細明體"/>
                <w:sz w:val="20"/>
              </w:rPr>
              <w:t>37</w:t>
            </w:r>
            <w:r w:rsidRPr="00BF2B34">
              <w:rPr>
                <w:rFonts w:ascii="新細明體" w:hAnsi="新細明體" w:hint="eastAsia"/>
                <w:sz w:val="20"/>
              </w:rPr>
              <w:t>條、信用卡業務機構管理辦法第</w:t>
            </w:r>
            <w:r w:rsidRPr="00BF2B34">
              <w:rPr>
                <w:rFonts w:ascii="新細明體" w:hAnsi="新細明體"/>
                <w:sz w:val="20"/>
              </w:rPr>
              <w:t>37</w:t>
            </w:r>
            <w:r w:rsidRPr="00BF2B34">
              <w:rPr>
                <w:rFonts w:ascii="新細明體" w:hAnsi="新細明體" w:hint="eastAsia"/>
                <w:sz w:val="20"/>
              </w:rPr>
              <w:t>條、票</w:t>
            </w:r>
            <w:proofErr w:type="gramStart"/>
            <w:r w:rsidRPr="00BF2B34">
              <w:rPr>
                <w:rFonts w:ascii="新細明體" w:hAnsi="新細明體" w:hint="eastAsia"/>
                <w:sz w:val="20"/>
              </w:rPr>
              <w:t>券</w:t>
            </w:r>
            <w:proofErr w:type="gramEnd"/>
            <w:r w:rsidRPr="00BF2B34">
              <w:rPr>
                <w:rFonts w:ascii="新細明體" w:hAnsi="新細明體" w:hint="eastAsia"/>
                <w:sz w:val="20"/>
              </w:rPr>
              <w:t>金融管理法第</w:t>
            </w:r>
            <w:r w:rsidRPr="00BF2B34">
              <w:rPr>
                <w:rFonts w:ascii="新細明體" w:hAnsi="新細明體"/>
                <w:sz w:val="20"/>
              </w:rPr>
              <w:t>25</w:t>
            </w:r>
            <w:r w:rsidRPr="00BF2B34">
              <w:rPr>
                <w:rFonts w:ascii="新細明體" w:hAnsi="新細明體" w:hint="eastAsia"/>
                <w:sz w:val="20"/>
              </w:rPr>
              <w:t>條、金融控股公司及其子公司自律規範第</w:t>
            </w:r>
            <w:r w:rsidRPr="00BF2B34">
              <w:rPr>
                <w:rFonts w:ascii="新細明體" w:hAnsi="新細明體"/>
                <w:sz w:val="20"/>
              </w:rPr>
              <w:t>5</w:t>
            </w:r>
            <w:r w:rsidRPr="00BF2B34">
              <w:rPr>
                <w:rFonts w:ascii="新細明體" w:hAnsi="新細明體" w:hint="eastAsia"/>
                <w:sz w:val="20"/>
              </w:rPr>
              <w:t>條。</w:t>
            </w:r>
          </w:p>
        </w:tc>
        <w:tc>
          <w:tcPr>
            <w:tcW w:w="2432" w:type="dxa"/>
          </w:tcPr>
          <w:p w:rsidR="00802960" w:rsidRPr="00BF2B34" w:rsidRDefault="00802960" w:rsidP="00702C82">
            <w:pPr>
              <w:kinsoku w:val="0"/>
              <w:spacing w:line="240" w:lineRule="exact"/>
              <w:rPr>
                <w:rFonts w:ascii="新細明體" w:hAnsi="新細明體"/>
                <w:sz w:val="20"/>
              </w:rPr>
            </w:pPr>
            <w:r w:rsidRPr="00BF2B34">
              <w:rPr>
                <w:rFonts w:ascii="新細明體" w:hAnsi="新細明體"/>
                <w:sz w:val="20"/>
              </w:rPr>
              <w:t xml:space="preserve">1. </w:t>
            </w:r>
            <w:r w:rsidRPr="00BF2B34">
              <w:rPr>
                <w:rFonts w:ascii="新細明體" w:hAnsi="新細明體" w:hint="eastAsia"/>
                <w:sz w:val="20"/>
              </w:rPr>
              <w:t>本項查詢資格要件常為</w:t>
            </w:r>
          </w:p>
          <w:p w:rsidR="00802960" w:rsidRPr="00BF2B34" w:rsidRDefault="00802960" w:rsidP="00702C82">
            <w:pPr>
              <w:kinsoku w:val="0"/>
              <w:spacing w:line="240" w:lineRule="exact"/>
              <w:rPr>
                <w:rFonts w:ascii="新細明體" w:hAnsi="新細明體"/>
                <w:sz w:val="20"/>
              </w:rPr>
            </w:pPr>
            <w:r w:rsidRPr="00BF2B34">
              <w:rPr>
                <w:rFonts w:ascii="新細明體" w:hAnsi="新細明體" w:hint="eastAsia"/>
                <w:sz w:val="20"/>
              </w:rPr>
              <w:t xml:space="preserve">  查詢人及查核人忽略，</w:t>
            </w:r>
          </w:p>
          <w:p w:rsidR="00802960" w:rsidRPr="00BF2B34" w:rsidRDefault="00802960" w:rsidP="00702C82">
            <w:pPr>
              <w:kinsoku w:val="0"/>
              <w:spacing w:line="240" w:lineRule="exact"/>
              <w:rPr>
                <w:rFonts w:ascii="新細明體" w:hAnsi="新細明體"/>
                <w:sz w:val="20"/>
              </w:rPr>
            </w:pPr>
            <w:r w:rsidRPr="00BF2B34">
              <w:rPr>
                <w:rFonts w:ascii="新細明體" w:hAnsi="新細明體" w:hint="eastAsia"/>
                <w:sz w:val="20"/>
              </w:rPr>
              <w:t xml:space="preserve">  請特別注意。</w:t>
            </w:r>
          </w:p>
          <w:p w:rsidR="00802960" w:rsidRPr="00BF2B34" w:rsidRDefault="00802960" w:rsidP="00702C82">
            <w:pPr>
              <w:kinsoku w:val="0"/>
              <w:spacing w:line="240" w:lineRule="exact"/>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依據聯徵中心會員規約</w:t>
            </w:r>
          </w:p>
          <w:p w:rsidR="00802960" w:rsidRPr="00BF2B34" w:rsidRDefault="00802960" w:rsidP="00702C82">
            <w:pPr>
              <w:kinsoku w:val="0"/>
              <w:spacing w:line="240" w:lineRule="exact"/>
              <w:rPr>
                <w:rFonts w:ascii="新細明體" w:hAnsi="新細明體"/>
                <w:sz w:val="20"/>
              </w:rPr>
            </w:pPr>
            <w:r w:rsidRPr="00BF2B34">
              <w:rPr>
                <w:rFonts w:ascii="新細明體" w:hAnsi="新細明體" w:hint="eastAsia"/>
                <w:sz w:val="20"/>
              </w:rPr>
              <w:t xml:space="preserve">  第12條規定，查詢企業</w:t>
            </w:r>
          </w:p>
          <w:p w:rsidR="00802960" w:rsidRPr="00BF2B34" w:rsidRDefault="00802960" w:rsidP="00702C82">
            <w:pPr>
              <w:kinsoku w:val="0"/>
              <w:spacing w:line="240" w:lineRule="exact"/>
              <w:rPr>
                <w:rFonts w:ascii="新細明體" w:hAnsi="新細明體"/>
                <w:sz w:val="20"/>
              </w:rPr>
            </w:pPr>
            <w:r w:rsidRPr="00BF2B34">
              <w:rPr>
                <w:rFonts w:ascii="新細明體" w:hAnsi="新細明體" w:hint="eastAsia"/>
                <w:sz w:val="20"/>
              </w:rPr>
              <w:t xml:space="preserve">  法人時，亦應具備本要</w:t>
            </w:r>
          </w:p>
          <w:p w:rsidR="00802960" w:rsidRPr="00BF2B34" w:rsidRDefault="00802960" w:rsidP="00702C82">
            <w:pPr>
              <w:kinsoku w:val="0"/>
              <w:spacing w:line="240" w:lineRule="exact"/>
              <w:rPr>
                <w:rFonts w:ascii="新細明體" w:hAnsi="新細明體"/>
                <w:sz w:val="20"/>
              </w:rPr>
            </w:pPr>
            <w:r w:rsidRPr="00BF2B34">
              <w:rPr>
                <w:rFonts w:ascii="新細明體" w:hAnsi="新細明體" w:hint="eastAsia"/>
                <w:sz w:val="20"/>
              </w:rPr>
              <w:t xml:space="preserve">  件。</w:t>
            </w:r>
            <w:r w:rsidRPr="00BF2B34">
              <w:rPr>
                <w:rFonts w:ascii="新細明體" w:hAnsi="新細明體"/>
                <w:sz w:val="20"/>
              </w:rPr>
              <w:br/>
              <w:t xml:space="preserve">2. </w:t>
            </w:r>
            <w:r w:rsidRPr="00BF2B34">
              <w:rPr>
                <w:rFonts w:ascii="新細明體" w:hAnsi="新細明體" w:hint="eastAsia"/>
                <w:sz w:val="20"/>
              </w:rPr>
              <w:t>查詢個人信用資訊前，</w:t>
            </w:r>
          </w:p>
          <w:p w:rsidR="00802960" w:rsidRPr="00BF2B34" w:rsidRDefault="00802960" w:rsidP="00702C82">
            <w:pPr>
              <w:kinsoku w:val="0"/>
              <w:spacing w:line="240" w:lineRule="exact"/>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查詢人員應先確定查詢</w:t>
            </w:r>
          </w:p>
          <w:p w:rsidR="00802960" w:rsidRPr="00BF2B34" w:rsidRDefault="00802960" w:rsidP="00702C82">
            <w:pPr>
              <w:kinsoku w:val="0"/>
              <w:spacing w:line="240" w:lineRule="exact"/>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之合法性，以免違反</w:t>
            </w:r>
          </w:p>
          <w:p w:rsidR="00802960" w:rsidRPr="00BF2B34" w:rsidRDefault="00802960" w:rsidP="00702C82">
            <w:pPr>
              <w:kinsoku w:val="0"/>
              <w:spacing w:line="240" w:lineRule="exact"/>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「個人資料保護法」相</w:t>
            </w:r>
          </w:p>
          <w:p w:rsidR="00802960" w:rsidRPr="00BF2B34" w:rsidRDefault="00802960" w:rsidP="00702C82">
            <w:pPr>
              <w:kinsoku w:val="0"/>
              <w:spacing w:line="240" w:lineRule="exact"/>
              <w:rPr>
                <w:rFonts w:ascii="新細明體" w:hAnsi="新細明體"/>
                <w:sz w:val="20"/>
              </w:rPr>
            </w:pPr>
            <w:r w:rsidRPr="00BF2B34">
              <w:rPr>
                <w:rFonts w:ascii="新細明體" w:hAnsi="新細明體" w:hint="eastAsia"/>
                <w:sz w:val="20"/>
              </w:rPr>
              <w:t xml:space="preserve">  關規定。</w:t>
            </w:r>
            <w:r w:rsidRPr="00BF2B34">
              <w:rPr>
                <w:rFonts w:ascii="新細明體" w:hAnsi="新細明體"/>
                <w:sz w:val="20"/>
              </w:rPr>
              <w:t xml:space="preserve"> </w:t>
            </w:r>
          </w:p>
        </w:tc>
      </w:tr>
      <w:tr w:rsidR="009605AA" w:rsidRPr="00BF2B34" w:rsidTr="00702C82">
        <w:trPr>
          <w:cantSplit/>
          <w:trHeight w:val="1532"/>
        </w:trPr>
        <w:tc>
          <w:tcPr>
            <w:tcW w:w="3268" w:type="dxa"/>
          </w:tcPr>
          <w:p w:rsidR="009605AA" w:rsidRPr="00BF2B34" w:rsidRDefault="009605AA" w:rsidP="009605AA">
            <w:pPr>
              <w:tabs>
                <w:tab w:val="left" w:pos="540"/>
              </w:tabs>
              <w:spacing w:line="240" w:lineRule="exact"/>
              <w:ind w:left="400" w:hangingChars="200" w:hanging="400"/>
              <w:rPr>
                <w:rFonts w:ascii="新細明體" w:hAnsi="新細明體"/>
                <w:sz w:val="20"/>
              </w:rPr>
            </w:pPr>
            <w:r w:rsidRPr="00BF2B34">
              <w:rPr>
                <w:rFonts w:ascii="新細明體" w:hAnsi="新細明體" w:hint="eastAsia"/>
                <w:sz w:val="20"/>
              </w:rPr>
              <w:t>八、查詢信用資訊前</w:t>
            </w:r>
            <w:r w:rsidRPr="00BF2B34">
              <w:rPr>
                <w:rFonts w:ascii="新細明體" w:hAnsi="新細明體" w:cs="標楷體" w:hint="eastAsia"/>
                <w:kern w:val="0"/>
                <w:sz w:val="20"/>
              </w:rPr>
              <w:t>取得當事人之同意如以電子文件為之，則</w:t>
            </w:r>
            <w:r w:rsidRPr="00BF2B34">
              <w:rPr>
                <w:rFonts w:ascii="新細明體" w:hAnsi="新細明體" w:hint="eastAsia"/>
                <w:sz w:val="20"/>
              </w:rPr>
              <w:t>客戶意思表示同意查詢聯徵資料，系統是否留存記錄(如日期、來源IP或電話號碼、同意內容或版本、身分驗證結果等)</w:t>
            </w:r>
            <w:r w:rsidRPr="00BF2B34">
              <w:rPr>
                <w:rFonts w:ascii="新細明體" w:hAnsi="新細明體" w:cs="Arial" w:hint="eastAsia"/>
                <w:bCs/>
                <w:kern w:val="0"/>
                <w:sz w:val="20"/>
              </w:rPr>
              <w:t>？前揭</w:t>
            </w:r>
            <w:r w:rsidRPr="00BF2B34">
              <w:rPr>
                <w:rFonts w:ascii="新細明體" w:hAnsi="新細明體" w:hint="eastAsia"/>
                <w:sz w:val="20"/>
              </w:rPr>
              <w:t>紀錄留存於何處？（統一留存於資訊部門或各營業單位）</w:t>
            </w:r>
          </w:p>
          <w:p w:rsidR="009605AA" w:rsidRPr="00BF2B34" w:rsidRDefault="009605AA" w:rsidP="009605AA">
            <w:pPr>
              <w:tabs>
                <w:tab w:val="left" w:pos="540"/>
              </w:tabs>
              <w:spacing w:line="240" w:lineRule="exact"/>
              <w:ind w:leftChars="126" w:left="402" w:hangingChars="50" w:hanging="100"/>
              <w:rPr>
                <w:rFonts w:ascii="新細明體" w:hAnsi="新細明體"/>
                <w:sz w:val="20"/>
              </w:rPr>
            </w:pPr>
            <w:r w:rsidRPr="00BF2B34">
              <w:rPr>
                <w:rFonts w:ascii="新細明體" w:hAnsi="新細明體" w:hint="eastAsia"/>
                <w:sz w:val="20"/>
              </w:rPr>
              <w:t>【已辦理電子網路銀行業務及實務上有使用電子文件之會員機構適用】</w:t>
            </w:r>
          </w:p>
        </w:tc>
        <w:tc>
          <w:tcPr>
            <w:tcW w:w="540" w:type="dxa"/>
          </w:tcPr>
          <w:p w:rsidR="009605AA" w:rsidRPr="00BF2B34" w:rsidRDefault="009605AA" w:rsidP="009605AA">
            <w:pPr>
              <w:spacing w:line="240" w:lineRule="exact"/>
              <w:jc w:val="center"/>
              <w:rPr>
                <w:rFonts w:ascii="新細明體" w:hAnsi="新細明體"/>
                <w:sz w:val="20"/>
              </w:rPr>
            </w:pPr>
            <w:r w:rsidRPr="00BF2B34">
              <w:rPr>
                <w:rFonts w:ascii="新細明體" w:hAnsi="新細明體" w:hint="eastAsia"/>
                <w:sz w:val="20"/>
              </w:rPr>
              <w:t>聯徵</w:t>
            </w:r>
            <w:r w:rsidRPr="00BF2B34">
              <w:rPr>
                <w:rFonts w:ascii="新細明體" w:hAnsi="新細明體"/>
                <w:sz w:val="20"/>
              </w:rPr>
              <w:t>2</w:t>
            </w:r>
          </w:p>
        </w:tc>
        <w:tc>
          <w:tcPr>
            <w:tcW w:w="1980" w:type="dxa"/>
          </w:tcPr>
          <w:p w:rsidR="009605AA" w:rsidRPr="00BF2B34" w:rsidRDefault="009605AA" w:rsidP="009605AA">
            <w:pPr>
              <w:spacing w:line="240" w:lineRule="exact"/>
              <w:rPr>
                <w:rFonts w:ascii="新細明體" w:hAnsi="新細明體"/>
                <w:sz w:val="20"/>
              </w:rPr>
            </w:pPr>
          </w:p>
        </w:tc>
        <w:tc>
          <w:tcPr>
            <w:tcW w:w="2340" w:type="dxa"/>
            <w:tcBorders>
              <w:right w:val="double" w:sz="4" w:space="0" w:color="auto"/>
            </w:tcBorders>
          </w:tcPr>
          <w:p w:rsidR="009605AA" w:rsidRPr="00BF2B34" w:rsidRDefault="009605AA" w:rsidP="009605AA">
            <w:pPr>
              <w:spacing w:line="240" w:lineRule="exact"/>
              <w:rPr>
                <w:rFonts w:ascii="新細明體" w:hAnsi="新細明體"/>
                <w:sz w:val="20"/>
              </w:rPr>
            </w:pPr>
          </w:p>
        </w:tc>
        <w:tc>
          <w:tcPr>
            <w:tcW w:w="3960" w:type="dxa"/>
            <w:tcBorders>
              <w:left w:val="double" w:sz="4" w:space="0" w:color="auto"/>
            </w:tcBorders>
          </w:tcPr>
          <w:p w:rsidR="009605AA" w:rsidRPr="00BF2B34" w:rsidRDefault="009605AA" w:rsidP="009605AA">
            <w:pPr>
              <w:spacing w:line="240" w:lineRule="exact"/>
              <w:rPr>
                <w:rFonts w:ascii="新細明體" w:hAnsi="新細明體"/>
                <w:sz w:val="20"/>
              </w:rPr>
            </w:pPr>
            <w:r w:rsidRPr="00BF2B34">
              <w:rPr>
                <w:rFonts w:ascii="新細明體" w:hAnsi="新細明體" w:cs="Arial" w:hint="eastAsia"/>
                <w:bCs/>
                <w:kern w:val="0"/>
                <w:sz w:val="20"/>
              </w:rPr>
              <w:t>1.機構訂定之</w:t>
            </w:r>
            <w:r w:rsidRPr="00BF2B34">
              <w:rPr>
                <w:rFonts w:ascii="新細明體" w:hAnsi="新細明體" w:cs="標楷體" w:hint="eastAsia"/>
                <w:kern w:val="0"/>
                <w:sz w:val="20"/>
              </w:rPr>
              <w:t>信用資訊查詢作業控管要點</w:t>
            </w:r>
            <w:r w:rsidRPr="00BF2B34">
              <w:rPr>
                <w:rFonts w:ascii="新細明體" w:hAnsi="新細明體" w:hint="eastAsia"/>
                <w:sz w:val="20"/>
              </w:rPr>
              <w:t>。</w:t>
            </w:r>
          </w:p>
          <w:p w:rsidR="009605AA" w:rsidRPr="00BF2B34" w:rsidRDefault="009605AA" w:rsidP="00756DA4">
            <w:pPr>
              <w:spacing w:line="240" w:lineRule="exact"/>
              <w:ind w:left="138" w:hangingChars="69" w:hanging="138"/>
              <w:jc w:val="both"/>
              <w:rPr>
                <w:rFonts w:ascii="新細明體" w:hAnsi="新細明體"/>
                <w:sz w:val="20"/>
              </w:rPr>
            </w:pPr>
            <w:r w:rsidRPr="00BF2B34">
              <w:rPr>
                <w:rFonts w:ascii="新細明體" w:hAnsi="新細明體" w:hint="eastAsia"/>
                <w:sz w:val="20"/>
              </w:rPr>
              <w:t>2.機構內部之相關作業程序手冊。為利日後當事人與查詢單位或聯徵中心間發生爭議或提起訴訟時足資舉證，機構內部系統應留存符合</w:t>
            </w:r>
            <w:r w:rsidRPr="00BF2B34">
              <w:rPr>
                <w:rFonts w:ascii="新細明體" w:hAnsi="新細明體" w:cs="Arial" w:hint="eastAsia"/>
                <w:bCs/>
                <w:kern w:val="0"/>
                <w:sz w:val="20"/>
              </w:rPr>
              <w:t>銀行公會「</w:t>
            </w:r>
            <w:r w:rsidRPr="00BF2B34">
              <w:rPr>
                <w:rFonts w:ascii="新細明體" w:hAnsi="新細明體" w:hint="eastAsia"/>
                <w:sz w:val="20"/>
              </w:rPr>
              <w:t>金融機構辦理電子銀行業務安全控管作業基準</w:t>
            </w:r>
            <w:r w:rsidRPr="00BF2B34">
              <w:rPr>
                <w:rFonts w:ascii="新細明體" w:hAnsi="新細明體" w:cs="Arial" w:hint="eastAsia"/>
                <w:bCs/>
                <w:kern w:val="0"/>
                <w:sz w:val="20"/>
              </w:rPr>
              <w:t>」相關軌跡。</w:t>
            </w:r>
          </w:p>
        </w:tc>
        <w:tc>
          <w:tcPr>
            <w:tcW w:w="2432" w:type="dxa"/>
          </w:tcPr>
          <w:p w:rsidR="009605AA" w:rsidRPr="00BF2B34" w:rsidRDefault="009605AA" w:rsidP="009605AA">
            <w:pPr>
              <w:kinsoku w:val="0"/>
              <w:spacing w:line="240" w:lineRule="exact"/>
              <w:ind w:left="140" w:hangingChars="70" w:hanging="140"/>
              <w:rPr>
                <w:rFonts w:ascii="新細明體" w:hAnsi="新細明體"/>
                <w:sz w:val="20"/>
              </w:rPr>
            </w:pPr>
            <w:r w:rsidRPr="00BF2B34">
              <w:rPr>
                <w:rFonts w:ascii="新細明體" w:hAnsi="新細明體" w:hint="eastAsia"/>
                <w:sz w:val="20"/>
              </w:rPr>
              <w:t>1.未配合修訂機構內部之控管要點。</w:t>
            </w:r>
          </w:p>
          <w:p w:rsidR="009605AA" w:rsidRPr="00BF2B34" w:rsidRDefault="009605AA" w:rsidP="009605AA">
            <w:pPr>
              <w:kinsoku w:val="0"/>
              <w:spacing w:line="240" w:lineRule="exact"/>
              <w:ind w:left="140" w:hangingChars="70" w:hanging="140"/>
              <w:rPr>
                <w:rFonts w:ascii="新細明體" w:hAnsi="新細明體"/>
                <w:sz w:val="20"/>
              </w:rPr>
            </w:pPr>
            <w:r w:rsidRPr="00BF2B34">
              <w:rPr>
                <w:rFonts w:ascii="新細明體" w:hAnsi="新細明體" w:hint="eastAsia"/>
                <w:sz w:val="20"/>
              </w:rPr>
              <w:t>2.僅修訂機構內部之控管要點卻未配合訂定相關之作業程序手冊送本中心備查。</w:t>
            </w:r>
          </w:p>
          <w:p w:rsidR="009605AA" w:rsidRPr="00BF2B34" w:rsidRDefault="009605AA" w:rsidP="009605AA">
            <w:pPr>
              <w:kinsoku w:val="0"/>
              <w:spacing w:line="240" w:lineRule="exact"/>
              <w:ind w:left="140" w:hangingChars="70" w:hanging="140"/>
              <w:rPr>
                <w:rFonts w:ascii="新細明體" w:hAnsi="新細明體"/>
                <w:sz w:val="20"/>
              </w:rPr>
            </w:pPr>
            <w:r w:rsidRPr="00BF2B34">
              <w:rPr>
                <w:rFonts w:ascii="新細明體" w:hAnsi="新細明體" w:hint="eastAsia"/>
                <w:sz w:val="20"/>
              </w:rPr>
              <w:t>3.網站上當事人同意查詢聯徵資訊之相關條款未包含符合授信目的致不符合查詢資格要件之規定。</w:t>
            </w:r>
          </w:p>
        </w:tc>
      </w:tr>
      <w:tr w:rsidR="00B661E5" w:rsidRPr="00BF2B34" w:rsidTr="00702C82">
        <w:trPr>
          <w:cantSplit/>
          <w:trHeight w:val="1532"/>
        </w:trPr>
        <w:tc>
          <w:tcPr>
            <w:tcW w:w="3268" w:type="dxa"/>
          </w:tcPr>
          <w:p w:rsidR="00802960" w:rsidRPr="00BF2B34" w:rsidRDefault="00802960" w:rsidP="00702C82">
            <w:pPr>
              <w:tabs>
                <w:tab w:val="left" w:pos="540"/>
              </w:tabs>
              <w:spacing w:line="240" w:lineRule="exact"/>
              <w:ind w:left="392" w:hangingChars="196" w:hanging="392"/>
              <w:rPr>
                <w:rFonts w:ascii="新細明體" w:hAnsi="新細明體"/>
                <w:sz w:val="20"/>
              </w:rPr>
            </w:pPr>
            <w:r w:rsidRPr="00BF2B34">
              <w:rPr>
                <w:rFonts w:ascii="新細明體" w:hAnsi="新細明體" w:hint="eastAsia"/>
                <w:sz w:val="20"/>
              </w:rPr>
              <w:t>九、查詢後，當事人同意之查詢資格要件、契約書或其他足以證明當事人同意事實之證據，無論核貸與否，是否妥善保存(保存年限五年)？</w:t>
            </w:r>
            <w:r w:rsidRPr="00BF2B34">
              <w:rPr>
                <w:rFonts w:ascii="新細明體" w:hAnsi="新細明體"/>
                <w:sz w:val="20"/>
              </w:rPr>
              <w:t xml:space="preserve">   </w:t>
            </w:r>
          </w:p>
          <w:p w:rsidR="00802960" w:rsidRPr="00BF2B34" w:rsidRDefault="00802960" w:rsidP="00702C82">
            <w:pPr>
              <w:tabs>
                <w:tab w:val="left" w:pos="540"/>
              </w:tabs>
              <w:spacing w:line="240" w:lineRule="exact"/>
              <w:rPr>
                <w:rFonts w:ascii="新細明體" w:hAnsi="新細明體"/>
                <w:sz w:val="20"/>
              </w:rPr>
            </w:pPr>
          </w:p>
        </w:tc>
        <w:tc>
          <w:tcPr>
            <w:tcW w:w="540" w:type="dxa"/>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聯徵</w:t>
            </w:r>
            <w:r w:rsidRPr="00BF2B34">
              <w:rPr>
                <w:rFonts w:ascii="新細明體" w:hAnsi="新細明體"/>
                <w:sz w:val="20"/>
              </w:rPr>
              <w:t>2</w:t>
            </w:r>
          </w:p>
        </w:tc>
        <w:tc>
          <w:tcPr>
            <w:tcW w:w="1980" w:type="dxa"/>
          </w:tcPr>
          <w:p w:rsidR="00802960" w:rsidRPr="00BF2B34" w:rsidRDefault="00802960" w:rsidP="00702C82">
            <w:pPr>
              <w:spacing w:line="240" w:lineRule="exact"/>
              <w:rPr>
                <w:rFonts w:ascii="新細明體" w:hAnsi="新細明體"/>
                <w:sz w:val="20"/>
              </w:rPr>
            </w:pPr>
          </w:p>
        </w:tc>
        <w:tc>
          <w:tcPr>
            <w:tcW w:w="2340" w:type="dxa"/>
            <w:tcBorders>
              <w:right w:val="double" w:sz="4" w:space="0" w:color="auto"/>
            </w:tcBorders>
          </w:tcPr>
          <w:p w:rsidR="00802960" w:rsidRPr="00BF2B34" w:rsidRDefault="00802960" w:rsidP="00702C82">
            <w:pPr>
              <w:spacing w:line="240" w:lineRule="exact"/>
              <w:rPr>
                <w:rFonts w:ascii="新細明體" w:hAnsi="新細明體"/>
                <w:sz w:val="20"/>
              </w:rPr>
            </w:pPr>
          </w:p>
        </w:tc>
        <w:tc>
          <w:tcPr>
            <w:tcW w:w="3960" w:type="dxa"/>
            <w:tcBorders>
              <w:left w:val="double" w:sz="4" w:space="0" w:color="auto"/>
            </w:tcBorders>
          </w:tcPr>
          <w:p w:rsidR="00802960" w:rsidRPr="00BF2B34" w:rsidRDefault="00802960" w:rsidP="00702C82">
            <w:pPr>
              <w:spacing w:line="240" w:lineRule="exact"/>
              <w:rPr>
                <w:rFonts w:ascii="新細明體" w:hAnsi="新細明體"/>
                <w:sz w:val="20"/>
              </w:rPr>
            </w:pPr>
            <w:r w:rsidRPr="00BF2B34">
              <w:rPr>
                <w:rFonts w:ascii="新細明體" w:hAnsi="新細明體"/>
                <w:sz w:val="20"/>
              </w:rPr>
              <w:t>1.</w:t>
            </w:r>
            <w:r w:rsidRPr="00BF2B34">
              <w:rPr>
                <w:rFonts w:ascii="新細明體" w:hAnsi="新細明體" w:hint="eastAsia"/>
                <w:sz w:val="20"/>
              </w:rPr>
              <w:t>為利日後當事人與查詢單位或聯徵中心間</w:t>
            </w:r>
          </w:p>
          <w:p w:rsidR="00802960" w:rsidRPr="00BF2B34" w:rsidRDefault="00802960" w:rsidP="00702C82">
            <w:pPr>
              <w:spacing w:line="240" w:lineRule="exact"/>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發生爭議或提起訴訟時足資舉證，</w:t>
            </w:r>
            <w:r w:rsidRPr="00BF2B34">
              <w:rPr>
                <w:rFonts w:ascii="新細明體" w:hAnsi="新細明體"/>
                <w:sz w:val="20"/>
              </w:rPr>
              <w:t xml:space="preserve"> </w:t>
            </w:r>
            <w:r w:rsidRPr="00BF2B34">
              <w:rPr>
                <w:rFonts w:ascii="新細明體" w:hAnsi="新細明體" w:hint="eastAsia"/>
                <w:sz w:val="20"/>
              </w:rPr>
              <w:t>請取得</w:t>
            </w:r>
          </w:p>
          <w:p w:rsidR="00802960" w:rsidRPr="00BF2B34" w:rsidRDefault="00802960" w:rsidP="00702C82">
            <w:pPr>
              <w:spacing w:line="240" w:lineRule="exact"/>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足資證明當事人已提出授信申請之相關文</w:t>
            </w:r>
          </w:p>
          <w:p w:rsidR="00802960" w:rsidRPr="00BF2B34" w:rsidRDefault="00802960" w:rsidP="00702C82">
            <w:pPr>
              <w:spacing w:line="240" w:lineRule="exact"/>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件或同意後始得查詢。</w:t>
            </w:r>
          </w:p>
          <w:p w:rsidR="00802960" w:rsidRPr="00BF2B34" w:rsidRDefault="00802960" w:rsidP="00702C82">
            <w:pPr>
              <w:spacing w:line="240" w:lineRule="exact"/>
              <w:rPr>
                <w:rFonts w:ascii="新細明體" w:hAnsi="新細明體"/>
                <w:sz w:val="20"/>
              </w:rPr>
            </w:pPr>
            <w:r w:rsidRPr="00BF2B34">
              <w:rPr>
                <w:rFonts w:ascii="新細明體" w:hAnsi="新細明體"/>
                <w:sz w:val="20"/>
              </w:rPr>
              <w:t>2.</w:t>
            </w:r>
            <w:r w:rsidRPr="00BF2B34">
              <w:rPr>
                <w:rFonts w:ascii="新細明體" w:hAnsi="新細明體" w:hint="eastAsia"/>
                <w:sz w:val="20"/>
              </w:rPr>
              <w:t>欲查詢之當事人為將來可能締約之潛在客</w:t>
            </w:r>
          </w:p>
          <w:p w:rsidR="00802960" w:rsidRPr="00BF2B34" w:rsidRDefault="00802960" w:rsidP="00702C82">
            <w:pPr>
              <w:spacing w:line="240" w:lineRule="exact"/>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戶，亦請遵循前揭規定。</w:t>
            </w:r>
          </w:p>
        </w:tc>
        <w:tc>
          <w:tcPr>
            <w:tcW w:w="2432" w:type="dxa"/>
          </w:tcPr>
          <w:p w:rsidR="00802960" w:rsidRPr="00BF2B34" w:rsidRDefault="00802960" w:rsidP="00702C82">
            <w:pPr>
              <w:kinsoku w:val="0"/>
              <w:spacing w:line="240" w:lineRule="exact"/>
              <w:rPr>
                <w:rFonts w:ascii="新細明體" w:hAnsi="新細明體"/>
                <w:sz w:val="20"/>
              </w:rPr>
            </w:pPr>
            <w:r w:rsidRPr="00BF2B34">
              <w:rPr>
                <w:rFonts w:ascii="新細明體" w:hAnsi="新細明體" w:hint="eastAsia"/>
                <w:sz w:val="20"/>
              </w:rPr>
              <w:t>未送審</w:t>
            </w:r>
            <w:proofErr w:type="gramStart"/>
            <w:r w:rsidRPr="00BF2B34">
              <w:rPr>
                <w:rFonts w:ascii="新細明體" w:hAnsi="新細明體" w:hint="eastAsia"/>
                <w:sz w:val="20"/>
              </w:rPr>
              <w:t>即撤、</w:t>
            </w:r>
            <w:proofErr w:type="gramEnd"/>
            <w:r w:rsidRPr="00BF2B34">
              <w:rPr>
                <w:rFonts w:ascii="新細明體" w:hAnsi="新細明體" w:hint="eastAsia"/>
                <w:sz w:val="20"/>
              </w:rPr>
              <w:t>退件之案件，如客戶領回申請書，應另訂定領回手續。</w:t>
            </w:r>
          </w:p>
        </w:tc>
      </w:tr>
      <w:tr w:rsidR="00B661E5" w:rsidRPr="00BF2B34" w:rsidTr="00702C82">
        <w:trPr>
          <w:cantSplit/>
          <w:trHeight w:val="1029"/>
        </w:trPr>
        <w:tc>
          <w:tcPr>
            <w:tcW w:w="3268" w:type="dxa"/>
          </w:tcPr>
          <w:p w:rsidR="00802960" w:rsidRPr="00BF2B34" w:rsidRDefault="00802960" w:rsidP="00702C82">
            <w:pPr>
              <w:tabs>
                <w:tab w:val="left" w:pos="540"/>
              </w:tabs>
              <w:spacing w:line="240" w:lineRule="exact"/>
              <w:rPr>
                <w:rFonts w:ascii="新細明體" w:hAnsi="新細明體"/>
                <w:sz w:val="20"/>
              </w:rPr>
            </w:pPr>
            <w:r w:rsidRPr="00BF2B34">
              <w:rPr>
                <w:rFonts w:ascii="新細明體" w:hAnsi="新細明體" w:hint="eastAsia"/>
                <w:sz w:val="20"/>
              </w:rPr>
              <w:t>十、查詢所得信用資訊</w:t>
            </w:r>
            <w:proofErr w:type="gramStart"/>
            <w:r w:rsidRPr="00BF2B34">
              <w:rPr>
                <w:rFonts w:ascii="新細明體" w:hAnsi="新細明體" w:hint="eastAsia"/>
                <w:sz w:val="20"/>
              </w:rPr>
              <w:t>是否嚴限內</w:t>
            </w:r>
            <w:proofErr w:type="gramEnd"/>
          </w:p>
          <w:p w:rsidR="00802960" w:rsidRPr="00BF2B34" w:rsidRDefault="00802960" w:rsidP="00702C82">
            <w:pPr>
              <w:tabs>
                <w:tab w:val="left" w:pos="540"/>
              </w:tabs>
              <w:spacing w:line="240" w:lineRule="exact"/>
              <w:rPr>
                <w:rFonts w:ascii="新細明體" w:hAnsi="新細明體"/>
                <w:sz w:val="20"/>
              </w:rPr>
            </w:pP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部業務參考使用，不得對外公開</w:t>
            </w:r>
          </w:p>
          <w:p w:rsidR="00802960" w:rsidRPr="00BF2B34" w:rsidRDefault="00802960" w:rsidP="00702C82">
            <w:pPr>
              <w:tabs>
                <w:tab w:val="left" w:pos="540"/>
              </w:tabs>
              <w:spacing w:line="240" w:lineRule="exact"/>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或移轉他人？</w:t>
            </w:r>
            <w:r w:rsidRPr="00BF2B34">
              <w:rPr>
                <w:rFonts w:ascii="新細明體" w:hAnsi="新細明體"/>
                <w:sz w:val="20"/>
              </w:rPr>
              <w:t xml:space="preserve">  </w:t>
            </w:r>
          </w:p>
        </w:tc>
        <w:tc>
          <w:tcPr>
            <w:tcW w:w="540" w:type="dxa"/>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聯徵</w:t>
            </w:r>
            <w:r w:rsidRPr="00BF2B34">
              <w:rPr>
                <w:rFonts w:ascii="新細明體" w:hAnsi="新細明體"/>
                <w:sz w:val="20"/>
              </w:rPr>
              <w:t>2</w:t>
            </w:r>
          </w:p>
        </w:tc>
        <w:tc>
          <w:tcPr>
            <w:tcW w:w="1980" w:type="dxa"/>
          </w:tcPr>
          <w:p w:rsidR="00802960" w:rsidRPr="00BF2B34" w:rsidRDefault="00802960" w:rsidP="00702C82">
            <w:pPr>
              <w:spacing w:line="240" w:lineRule="exact"/>
              <w:rPr>
                <w:rFonts w:ascii="新細明體" w:hAnsi="新細明體"/>
                <w:sz w:val="20"/>
              </w:rPr>
            </w:pPr>
          </w:p>
        </w:tc>
        <w:tc>
          <w:tcPr>
            <w:tcW w:w="2340" w:type="dxa"/>
            <w:tcBorders>
              <w:right w:val="double" w:sz="4" w:space="0" w:color="auto"/>
            </w:tcBorders>
          </w:tcPr>
          <w:p w:rsidR="00802960" w:rsidRPr="00BF2B34" w:rsidRDefault="00802960" w:rsidP="00702C82">
            <w:pPr>
              <w:pStyle w:val="aff0"/>
              <w:snapToGrid/>
              <w:spacing w:line="240" w:lineRule="exact"/>
              <w:rPr>
                <w:rFonts w:ascii="新細明體" w:hAnsi="新細明體"/>
              </w:rPr>
            </w:pPr>
          </w:p>
        </w:tc>
        <w:tc>
          <w:tcPr>
            <w:tcW w:w="3960" w:type="dxa"/>
            <w:tcBorders>
              <w:left w:val="double" w:sz="4" w:space="0" w:color="auto"/>
            </w:tcBorders>
          </w:tcPr>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（會員規約第十五條</w:t>
            </w:r>
            <w:r w:rsidRPr="00BF2B34">
              <w:rPr>
                <w:rFonts w:ascii="新細明體" w:hAnsi="新細明體"/>
                <w:sz w:val="20"/>
              </w:rPr>
              <w:t>-</w:t>
            </w:r>
            <w:r w:rsidRPr="00BF2B34">
              <w:rPr>
                <w:rFonts w:ascii="新細明體" w:hAnsi="新細明體" w:hint="eastAsia"/>
                <w:sz w:val="20"/>
              </w:rPr>
              <w:t>資訊之利用）</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為維護信用資訊當事人及會員機構之利益，查詢所得資訊須予保密使用。本項用以加強信用資訊查詢之事後管理。</w:t>
            </w:r>
          </w:p>
        </w:tc>
        <w:tc>
          <w:tcPr>
            <w:tcW w:w="2432" w:type="dxa"/>
          </w:tcPr>
          <w:p w:rsidR="00802960" w:rsidRPr="00BF2B34" w:rsidRDefault="00802960" w:rsidP="00702C82">
            <w:pPr>
              <w:pStyle w:val="a3"/>
              <w:tabs>
                <w:tab w:val="clear" w:pos="4153"/>
                <w:tab w:val="clear" w:pos="8306"/>
              </w:tabs>
              <w:kinsoku w:val="0"/>
              <w:snapToGrid/>
              <w:spacing w:line="240" w:lineRule="exact"/>
              <w:rPr>
                <w:rFonts w:ascii="新細明體" w:hAnsi="新細明體"/>
              </w:rPr>
            </w:pPr>
          </w:p>
        </w:tc>
      </w:tr>
      <w:tr w:rsidR="00B661E5" w:rsidRPr="00BF2B34" w:rsidTr="00702C82">
        <w:trPr>
          <w:cantSplit/>
          <w:trHeight w:val="1140"/>
        </w:trPr>
        <w:tc>
          <w:tcPr>
            <w:tcW w:w="3268" w:type="dxa"/>
          </w:tcPr>
          <w:p w:rsidR="00802960" w:rsidRPr="00BF2B34" w:rsidRDefault="00802960" w:rsidP="00702C82">
            <w:pPr>
              <w:spacing w:line="240" w:lineRule="exact"/>
              <w:ind w:left="615" w:hanging="615"/>
              <w:rPr>
                <w:rFonts w:ascii="新細明體" w:hAnsi="新細明體"/>
                <w:sz w:val="20"/>
              </w:rPr>
            </w:pPr>
            <w:r w:rsidRPr="00BF2B34">
              <w:rPr>
                <w:rFonts w:ascii="新細明體" w:hAnsi="新細明體" w:hint="eastAsia"/>
                <w:sz w:val="20"/>
              </w:rPr>
              <w:lastRenderedPageBreak/>
              <w:t>十一</w:t>
            </w:r>
            <w:r w:rsidRPr="00BF2B34">
              <w:rPr>
                <w:rFonts w:ascii="新細明體" w:hAnsi="新細明體" w:hint="eastAsia"/>
              </w:rPr>
              <w:t>、</w:t>
            </w:r>
            <w:r w:rsidRPr="00BF2B34">
              <w:rPr>
                <w:rFonts w:ascii="新細明體" w:hAnsi="新細明體" w:hint="eastAsia"/>
                <w:sz w:val="20"/>
              </w:rPr>
              <w:t>除當事人依法查詢其本人資料外，是否依</w:t>
            </w:r>
            <w:proofErr w:type="gramStart"/>
            <w:r w:rsidRPr="00BF2B34">
              <w:rPr>
                <w:rFonts w:ascii="新細明體" w:hAnsi="新細明體" w:hint="eastAsia"/>
                <w:sz w:val="20"/>
              </w:rPr>
              <w:t>規</w:t>
            </w:r>
            <w:proofErr w:type="gramEnd"/>
            <w:r w:rsidRPr="00BF2B34">
              <w:rPr>
                <w:rFonts w:ascii="新細明體" w:hAnsi="新細明體" w:hint="eastAsia"/>
                <w:sz w:val="20"/>
              </w:rPr>
              <w:t>辦理？（會員規約第十五條</w:t>
            </w:r>
            <w:r w:rsidRPr="00BF2B34">
              <w:rPr>
                <w:rFonts w:ascii="新細明體" w:hAnsi="新細明體"/>
                <w:sz w:val="20"/>
              </w:rPr>
              <w:t>-</w:t>
            </w:r>
            <w:r w:rsidRPr="00BF2B34">
              <w:rPr>
                <w:rFonts w:ascii="新細明體" w:hAnsi="新細明體" w:hint="eastAsia"/>
                <w:sz w:val="20"/>
              </w:rPr>
              <w:t>資訊之保密）</w:t>
            </w:r>
          </w:p>
          <w:p w:rsidR="00802960" w:rsidRPr="00BF2B34" w:rsidRDefault="00802960" w:rsidP="00702C82">
            <w:pPr>
              <w:spacing w:line="240" w:lineRule="exact"/>
              <w:ind w:left="615" w:hanging="615"/>
              <w:rPr>
                <w:rFonts w:ascii="新細明體" w:hAnsi="新細明體"/>
                <w:sz w:val="20"/>
              </w:rPr>
            </w:pPr>
          </w:p>
          <w:p w:rsidR="00802960" w:rsidRPr="00BF2B34" w:rsidRDefault="00802960" w:rsidP="00702C82">
            <w:pPr>
              <w:spacing w:line="240" w:lineRule="exact"/>
              <w:ind w:left="615" w:hanging="615"/>
              <w:rPr>
                <w:rFonts w:ascii="新細明體" w:hAnsi="新細明體"/>
                <w:sz w:val="20"/>
              </w:rPr>
            </w:pPr>
          </w:p>
          <w:p w:rsidR="00802960" w:rsidRPr="00BF2B34" w:rsidRDefault="00802960" w:rsidP="00702C82">
            <w:pPr>
              <w:spacing w:line="240" w:lineRule="exact"/>
              <w:ind w:left="615" w:hanging="615"/>
              <w:rPr>
                <w:rFonts w:ascii="新細明體" w:hAnsi="新細明體"/>
                <w:sz w:val="20"/>
              </w:rPr>
            </w:pPr>
          </w:p>
        </w:tc>
        <w:tc>
          <w:tcPr>
            <w:tcW w:w="540" w:type="dxa"/>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聯徵</w:t>
            </w:r>
            <w:r w:rsidRPr="00BF2B34">
              <w:rPr>
                <w:rFonts w:ascii="新細明體" w:hAnsi="新細明體"/>
                <w:sz w:val="20"/>
              </w:rPr>
              <w:t>2</w:t>
            </w:r>
          </w:p>
        </w:tc>
        <w:tc>
          <w:tcPr>
            <w:tcW w:w="1980" w:type="dxa"/>
          </w:tcPr>
          <w:p w:rsidR="00802960" w:rsidRPr="00BF2B34" w:rsidRDefault="00802960" w:rsidP="00702C82">
            <w:pPr>
              <w:pStyle w:val="aff0"/>
              <w:snapToGrid/>
              <w:spacing w:line="240" w:lineRule="exact"/>
              <w:rPr>
                <w:rFonts w:ascii="新細明體" w:hAnsi="新細明體"/>
              </w:rPr>
            </w:pPr>
          </w:p>
        </w:tc>
        <w:tc>
          <w:tcPr>
            <w:tcW w:w="2340" w:type="dxa"/>
            <w:tcBorders>
              <w:right w:val="double" w:sz="4" w:space="0" w:color="auto"/>
            </w:tcBorders>
          </w:tcPr>
          <w:p w:rsidR="00802960" w:rsidRPr="00BF2B34" w:rsidRDefault="00802960" w:rsidP="00702C82">
            <w:pPr>
              <w:pStyle w:val="aff0"/>
              <w:snapToGrid/>
              <w:spacing w:line="240" w:lineRule="exact"/>
              <w:rPr>
                <w:rFonts w:ascii="新細明體" w:hAnsi="新細明體"/>
              </w:rPr>
            </w:pPr>
          </w:p>
        </w:tc>
        <w:tc>
          <w:tcPr>
            <w:tcW w:w="3960" w:type="dxa"/>
            <w:tcBorders>
              <w:left w:val="double" w:sz="4" w:space="0" w:color="auto"/>
            </w:tcBorders>
          </w:tcPr>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1.現場訪查</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2.檢視會員機構相關文件與作業流程 </w:t>
            </w:r>
          </w:p>
        </w:tc>
        <w:tc>
          <w:tcPr>
            <w:tcW w:w="2432" w:type="dxa"/>
          </w:tcPr>
          <w:p w:rsidR="00802960" w:rsidRPr="00BF2B34" w:rsidRDefault="00802960" w:rsidP="00702C82">
            <w:pPr>
              <w:pStyle w:val="a3"/>
              <w:tabs>
                <w:tab w:val="clear" w:pos="4153"/>
                <w:tab w:val="clear" w:pos="8306"/>
              </w:tabs>
              <w:kinsoku w:val="0"/>
              <w:snapToGrid/>
              <w:spacing w:line="240" w:lineRule="exact"/>
              <w:rPr>
                <w:rFonts w:ascii="新細明體" w:eastAsia="新細明體" w:hAnsi="新細明體"/>
              </w:rPr>
            </w:pPr>
            <w:r w:rsidRPr="00BF2B34">
              <w:rPr>
                <w:rFonts w:ascii="新細明體" w:eastAsia="新細明體" w:hAnsi="新細明體" w:hint="eastAsia"/>
              </w:rPr>
              <w:t>資訊保密等信用資訊使用要項未納入查核</w:t>
            </w:r>
          </w:p>
        </w:tc>
      </w:tr>
      <w:tr w:rsidR="00B661E5" w:rsidRPr="00BF2B34" w:rsidTr="00702C82">
        <w:tc>
          <w:tcPr>
            <w:tcW w:w="3268" w:type="dxa"/>
          </w:tcPr>
          <w:p w:rsidR="00802960" w:rsidRPr="00BF2B34" w:rsidRDefault="00802960" w:rsidP="00702C82">
            <w:pPr>
              <w:spacing w:line="240" w:lineRule="exact"/>
              <w:ind w:left="590" w:hanging="590"/>
              <w:rPr>
                <w:rFonts w:ascii="新細明體" w:hAnsi="新細明體"/>
                <w:sz w:val="20"/>
              </w:rPr>
            </w:pPr>
            <w:r w:rsidRPr="00BF2B34">
              <w:rPr>
                <w:rFonts w:ascii="新細明體" w:hAnsi="新細明體" w:hint="eastAsia"/>
                <w:sz w:val="20"/>
              </w:rPr>
              <w:t>十二、辦理國際傳輸資料時，如所傳輸之資料範圍或資料蒐集方法包括經由本中心查詢或蒐集之資料時，</w:t>
            </w:r>
            <w:r w:rsidRPr="00BF2B34">
              <w:rPr>
                <w:rFonts w:ascii="新細明體" w:hAnsi="新細明體" w:cs="標楷體" w:hint="eastAsia"/>
                <w:kern w:val="0"/>
                <w:sz w:val="20"/>
              </w:rPr>
              <w:t>是否</w:t>
            </w:r>
            <w:r w:rsidRPr="00BF2B34">
              <w:rPr>
                <w:rFonts w:ascii="新細明體" w:hAnsi="新細明體" w:hint="eastAsia"/>
                <w:bCs/>
                <w:sz w:val="20"/>
              </w:rPr>
              <w:t>符合總機構所在地國家監理或總行授信管理目的之必要性</w:t>
            </w:r>
            <w:r w:rsidRPr="00BF2B34">
              <w:rPr>
                <w:rFonts w:ascii="新細明體" w:hAnsi="新細明體" w:hint="eastAsia"/>
                <w:sz w:val="20"/>
              </w:rPr>
              <w:t>？</w:t>
            </w:r>
            <w:r w:rsidRPr="00BF2B34">
              <w:rPr>
                <w:rFonts w:ascii="新細明體" w:hAnsi="新細明體" w:cs="標楷體" w:hint="eastAsia"/>
                <w:kern w:val="0"/>
                <w:sz w:val="20"/>
              </w:rPr>
              <w:t>是否</w:t>
            </w:r>
            <w:r w:rsidRPr="00BF2B34">
              <w:rPr>
                <w:rFonts w:ascii="新細明體" w:hAnsi="新細明體" w:hint="eastAsia"/>
                <w:sz w:val="20"/>
              </w:rPr>
              <w:t>僅引述部分自聯徵中心查得之資料內容傳輸，</w:t>
            </w:r>
            <w:r w:rsidRPr="00BF2B34">
              <w:rPr>
                <w:rFonts w:ascii="新細明體" w:hAnsi="新細明體" w:hint="eastAsia"/>
                <w:bCs/>
                <w:sz w:val="20"/>
              </w:rPr>
              <w:t>而非將原始資料全部傳輸</w:t>
            </w:r>
            <w:r w:rsidRPr="00BF2B34">
              <w:rPr>
                <w:rFonts w:ascii="新細明體" w:hAnsi="新細明體" w:hint="eastAsia"/>
                <w:sz w:val="20"/>
              </w:rPr>
              <w:t>？</w:t>
            </w:r>
            <w:r w:rsidRPr="00BF2B34">
              <w:rPr>
                <w:rFonts w:ascii="新細明體" w:hAnsi="新細明體" w:cs="Arial Unicode MS" w:hint="eastAsia"/>
                <w:sz w:val="20"/>
              </w:rPr>
              <w:t>國際傳輸資料</w:t>
            </w:r>
            <w:r w:rsidRPr="00BF2B34">
              <w:rPr>
                <w:rFonts w:ascii="新細明體" w:hAnsi="新細明體" w:cs="標楷體" w:hint="eastAsia"/>
                <w:kern w:val="0"/>
                <w:sz w:val="20"/>
              </w:rPr>
              <w:t>是否符合</w:t>
            </w:r>
            <w:r w:rsidRPr="00BF2B34">
              <w:rPr>
                <w:rFonts w:ascii="新細明體" w:hAnsi="新細明體" w:hint="eastAsia"/>
                <w:sz w:val="20"/>
              </w:rPr>
              <w:t>本中心</w:t>
            </w:r>
            <w:r w:rsidRPr="00BF2B34">
              <w:rPr>
                <w:rFonts w:ascii="新細明體" w:hAnsi="新細明體" w:cs="Arial Unicode MS"/>
                <w:sz w:val="20"/>
              </w:rPr>
              <w:t>「</w:t>
            </w:r>
            <w:r w:rsidRPr="00BF2B34">
              <w:rPr>
                <w:rFonts w:ascii="新細明體" w:hAnsi="新細明體" w:hint="eastAsia"/>
                <w:bCs/>
                <w:sz w:val="20"/>
              </w:rPr>
              <w:t>部分內容</w:t>
            </w:r>
            <w:r w:rsidRPr="00BF2B34">
              <w:rPr>
                <w:rFonts w:ascii="新細明體" w:hAnsi="新細明體" w:cs="Arial Unicode MS"/>
                <w:sz w:val="20"/>
              </w:rPr>
              <w:t>」</w:t>
            </w:r>
            <w:r w:rsidRPr="00BF2B34">
              <w:rPr>
                <w:rFonts w:ascii="新細明體" w:hAnsi="新細明體" w:hint="eastAsia"/>
                <w:bCs/>
                <w:sz w:val="20"/>
              </w:rPr>
              <w:t>定義</w:t>
            </w:r>
            <w:r w:rsidRPr="00BF2B34">
              <w:rPr>
                <w:rFonts w:ascii="新細明體" w:hAnsi="新細明體" w:hint="eastAsia"/>
                <w:sz w:val="20"/>
              </w:rPr>
              <w:t>？傳輸資料人員是否經單位主管指定？是否設簿登記所傳輸資料之直接收受者、傳輸時間、傳輸內容、傳輸目的、傳輸方式及傳輸地點</w:t>
            </w:r>
            <w:r w:rsidRPr="00BF2B34">
              <w:rPr>
                <w:rFonts w:ascii="新細明體" w:hAnsi="新細明體" w:cs="標楷體" w:hint="eastAsia"/>
                <w:kern w:val="0"/>
                <w:sz w:val="20"/>
              </w:rPr>
              <w:t>（目的地）</w:t>
            </w:r>
            <w:r w:rsidRPr="00BF2B34">
              <w:rPr>
                <w:rFonts w:ascii="新細明體" w:hAnsi="新細明體" w:hint="eastAsia"/>
                <w:sz w:val="20"/>
              </w:rPr>
              <w:t>？</w:t>
            </w:r>
          </w:p>
        </w:tc>
        <w:tc>
          <w:tcPr>
            <w:tcW w:w="540" w:type="dxa"/>
          </w:tcPr>
          <w:p w:rsidR="00802960" w:rsidRPr="00BF2B34" w:rsidRDefault="00802960" w:rsidP="00702C82">
            <w:pPr>
              <w:spacing w:line="240" w:lineRule="exact"/>
              <w:jc w:val="center"/>
              <w:rPr>
                <w:rFonts w:ascii="新細明體" w:hAnsi="新細明體"/>
                <w:sz w:val="20"/>
              </w:rPr>
            </w:pPr>
            <w:r w:rsidRPr="00BF2B34">
              <w:rPr>
                <w:rFonts w:ascii="新細明體" w:hAnsi="新細明體" w:hint="eastAsia"/>
                <w:sz w:val="20"/>
              </w:rPr>
              <w:t>聯徵</w:t>
            </w:r>
            <w:r w:rsidRPr="00BF2B34">
              <w:rPr>
                <w:rFonts w:ascii="新細明體" w:hAnsi="新細明體"/>
                <w:sz w:val="20"/>
              </w:rPr>
              <w:t>2</w:t>
            </w:r>
          </w:p>
        </w:tc>
        <w:tc>
          <w:tcPr>
            <w:tcW w:w="1980" w:type="dxa"/>
          </w:tcPr>
          <w:p w:rsidR="00802960" w:rsidRPr="00BF2B34" w:rsidRDefault="00802960" w:rsidP="00702C82">
            <w:pPr>
              <w:pStyle w:val="aff0"/>
              <w:snapToGrid/>
              <w:spacing w:line="240" w:lineRule="exact"/>
              <w:rPr>
                <w:rFonts w:ascii="新細明體" w:hAnsi="新細明體"/>
              </w:rPr>
            </w:pPr>
          </w:p>
        </w:tc>
        <w:tc>
          <w:tcPr>
            <w:tcW w:w="2340" w:type="dxa"/>
            <w:tcBorders>
              <w:right w:val="double" w:sz="4" w:space="0" w:color="auto"/>
            </w:tcBorders>
          </w:tcPr>
          <w:p w:rsidR="00802960" w:rsidRPr="00BF2B34" w:rsidRDefault="00802960" w:rsidP="00702C82">
            <w:pPr>
              <w:spacing w:line="240" w:lineRule="exact"/>
              <w:rPr>
                <w:rFonts w:ascii="新細明體" w:hAnsi="新細明體"/>
                <w:sz w:val="20"/>
              </w:rPr>
            </w:pPr>
          </w:p>
        </w:tc>
        <w:tc>
          <w:tcPr>
            <w:tcW w:w="3960" w:type="dxa"/>
            <w:tcBorders>
              <w:left w:val="double" w:sz="4" w:space="0" w:color="auto"/>
            </w:tcBorders>
          </w:tcPr>
          <w:p w:rsidR="00802960" w:rsidRPr="00BF2B34" w:rsidRDefault="00802960" w:rsidP="00702C82">
            <w:pPr>
              <w:spacing w:line="240" w:lineRule="exact"/>
              <w:ind w:leftChars="5" w:left="12" w:firstLineChars="1" w:firstLine="2"/>
              <w:rPr>
                <w:rFonts w:ascii="新細明體" w:hAnsi="新細明體" w:cs="標楷體"/>
                <w:kern w:val="0"/>
                <w:sz w:val="20"/>
              </w:rPr>
            </w:pPr>
            <w:r w:rsidRPr="00BF2B34">
              <w:rPr>
                <w:rFonts w:ascii="新細明體" w:hAnsi="新細明體" w:cs="標楷體" w:hint="eastAsia"/>
                <w:kern w:val="0"/>
                <w:sz w:val="20"/>
              </w:rPr>
              <w:t>為瞭解國際傳輸之適當性及合法性，查核時請調</w:t>
            </w:r>
            <w:proofErr w:type="gramStart"/>
            <w:r w:rsidRPr="00BF2B34">
              <w:rPr>
                <w:rFonts w:ascii="新細明體" w:hAnsi="新細明體" w:cs="標楷體" w:hint="eastAsia"/>
                <w:kern w:val="0"/>
                <w:sz w:val="20"/>
              </w:rPr>
              <w:t>閱</w:t>
            </w:r>
            <w:proofErr w:type="gramEnd"/>
            <w:r w:rsidRPr="00BF2B34">
              <w:rPr>
                <w:rFonts w:ascii="新細明體" w:hAnsi="新細明體" w:cs="標楷體" w:hint="eastAsia"/>
                <w:kern w:val="0"/>
                <w:sz w:val="20"/>
              </w:rPr>
              <w:t>：</w:t>
            </w:r>
          </w:p>
          <w:p w:rsidR="00802960" w:rsidRPr="00BF2B34" w:rsidRDefault="00802960" w:rsidP="00702C82">
            <w:pPr>
              <w:spacing w:line="240" w:lineRule="exact"/>
              <w:ind w:left="140" w:hangingChars="70" w:hanging="140"/>
              <w:rPr>
                <w:rFonts w:ascii="新細明體" w:hAnsi="新細明體"/>
                <w:sz w:val="20"/>
              </w:rPr>
            </w:pPr>
            <w:r w:rsidRPr="00BF2B34">
              <w:rPr>
                <w:rFonts w:ascii="新細明體" w:hAnsi="新細明體" w:hint="eastAsia"/>
                <w:sz w:val="20"/>
              </w:rPr>
              <w:t>1.</w:t>
            </w:r>
            <w:r w:rsidRPr="00BF2B34">
              <w:rPr>
                <w:rFonts w:ascii="新細明體" w:hAnsi="新細明體" w:cs="標楷體" w:hint="eastAsia"/>
                <w:kern w:val="0"/>
                <w:sz w:val="20"/>
              </w:rPr>
              <w:t>信用資訊查詢作業控管要點</w:t>
            </w:r>
            <w:r w:rsidRPr="00BF2B34">
              <w:rPr>
                <w:rFonts w:ascii="新細明體" w:hAnsi="新細明體" w:hint="eastAsia"/>
                <w:sz w:val="20"/>
              </w:rPr>
              <w:t>，勾</w:t>
            </w:r>
            <w:proofErr w:type="gramStart"/>
            <w:r w:rsidRPr="00BF2B34">
              <w:rPr>
                <w:rFonts w:ascii="新細明體" w:hAnsi="新細明體" w:hint="eastAsia"/>
                <w:sz w:val="20"/>
              </w:rPr>
              <w:t>稽</w:t>
            </w:r>
            <w:proofErr w:type="gramEnd"/>
            <w:r w:rsidRPr="00BF2B34">
              <w:rPr>
                <w:rFonts w:ascii="新細明體" w:hAnsi="新細明體" w:hint="eastAsia"/>
                <w:sz w:val="20"/>
              </w:rPr>
              <w:t>傳輸資料</w:t>
            </w:r>
            <w:r w:rsidRPr="00BF2B34">
              <w:rPr>
                <w:rFonts w:ascii="新細明體" w:hAnsi="新細明體" w:hint="eastAsia"/>
                <w:bCs/>
                <w:sz w:val="20"/>
              </w:rPr>
              <w:t>至國外總</w:t>
            </w:r>
            <w:r w:rsidRPr="00BF2B34">
              <w:rPr>
                <w:rFonts w:ascii="新細明體" w:hAnsi="新細明體" w:cs="標楷體" w:hint="eastAsia"/>
                <w:kern w:val="0"/>
                <w:sz w:val="20"/>
              </w:rPr>
              <w:t>（分）</w:t>
            </w:r>
            <w:r w:rsidRPr="00BF2B34">
              <w:rPr>
                <w:rFonts w:ascii="新細明體" w:hAnsi="新細明體" w:hint="eastAsia"/>
                <w:bCs/>
                <w:sz w:val="20"/>
              </w:rPr>
              <w:t>行</w:t>
            </w:r>
            <w:r w:rsidRPr="00BF2B34">
              <w:rPr>
                <w:rFonts w:ascii="新細明體" w:hAnsi="新細明體" w:hint="eastAsia"/>
                <w:sz w:val="20"/>
              </w:rPr>
              <w:t>(或海外分行)</w:t>
            </w:r>
            <w:r w:rsidRPr="00BF2B34">
              <w:rPr>
                <w:rFonts w:ascii="新細明體" w:hAnsi="新細明體" w:hint="eastAsia"/>
                <w:bCs/>
                <w:sz w:val="20"/>
              </w:rPr>
              <w:t>之必要情形</w:t>
            </w:r>
            <w:r w:rsidRPr="00BF2B34">
              <w:rPr>
                <w:rFonts w:ascii="新細明體" w:hAnsi="新細明體" w:hint="eastAsia"/>
                <w:sz w:val="20"/>
              </w:rPr>
              <w:t>。</w:t>
            </w:r>
          </w:p>
          <w:p w:rsidR="00802960" w:rsidRPr="00BF2B34" w:rsidRDefault="00802960" w:rsidP="00702C82">
            <w:pPr>
              <w:pStyle w:val="a3"/>
              <w:tabs>
                <w:tab w:val="clear" w:pos="4153"/>
                <w:tab w:val="clear" w:pos="8306"/>
              </w:tabs>
              <w:snapToGrid/>
              <w:spacing w:line="240" w:lineRule="exact"/>
              <w:ind w:left="140" w:hangingChars="70" w:hanging="140"/>
              <w:rPr>
                <w:rFonts w:ascii="新細明體" w:eastAsia="新細明體" w:hAnsi="新細明體"/>
              </w:rPr>
            </w:pPr>
            <w:r w:rsidRPr="00BF2B34">
              <w:rPr>
                <w:rFonts w:ascii="新細明體" w:eastAsia="新細明體" w:hAnsi="新細明體" w:hint="eastAsia"/>
              </w:rPr>
              <w:t>2.辦理國際傳輸之登記簿，勾</w:t>
            </w:r>
            <w:proofErr w:type="gramStart"/>
            <w:r w:rsidRPr="00BF2B34">
              <w:rPr>
                <w:rFonts w:ascii="新細明體" w:eastAsia="新細明體" w:hAnsi="新細明體" w:hint="eastAsia"/>
              </w:rPr>
              <w:t>稽</w:t>
            </w:r>
            <w:proofErr w:type="gramEnd"/>
            <w:r w:rsidRPr="00BF2B34">
              <w:rPr>
                <w:rFonts w:ascii="新細明體" w:eastAsia="新細明體" w:hAnsi="新細明體" w:hint="eastAsia"/>
              </w:rPr>
              <w:t>所傳輸資料之直接收受者、傳輸內容、傳輸目的、傳輸方式及傳輸地點</w:t>
            </w:r>
            <w:r w:rsidRPr="00BF2B34">
              <w:rPr>
                <w:rFonts w:ascii="新細明體" w:eastAsia="新細明體" w:hAnsi="新細明體" w:cs="標楷體" w:hint="eastAsia"/>
                <w:kern w:val="0"/>
              </w:rPr>
              <w:t>（目的地）</w:t>
            </w:r>
            <w:r w:rsidRPr="00BF2B34">
              <w:rPr>
                <w:rFonts w:ascii="新細明體" w:eastAsia="新細明體" w:hAnsi="新細明體" w:hint="eastAsia"/>
              </w:rPr>
              <w:t>，</w:t>
            </w:r>
            <w:r w:rsidRPr="00BF2B34">
              <w:rPr>
                <w:rFonts w:ascii="新細明體" w:eastAsia="新細明體" w:hAnsi="新細明體" w:cs="細明體" w:hint="eastAsia"/>
                <w:kern w:val="0"/>
              </w:rPr>
              <w:t>以瞭解</w:t>
            </w:r>
            <w:r w:rsidRPr="00BF2B34">
              <w:rPr>
                <w:rFonts w:ascii="新細明體" w:eastAsia="新細明體" w:hAnsi="新細明體" w:cs="標楷體" w:hint="eastAsia"/>
                <w:kern w:val="0"/>
              </w:rPr>
              <w:t>是否</w:t>
            </w:r>
            <w:r w:rsidRPr="00BF2B34">
              <w:rPr>
                <w:rFonts w:ascii="新細明體" w:eastAsia="新細明體" w:hAnsi="新細明體" w:hint="eastAsia"/>
                <w:bCs/>
              </w:rPr>
              <w:t>符合總機構所在地國家監理或總行授信管理目的之必要性</w:t>
            </w:r>
            <w:r w:rsidRPr="00BF2B34">
              <w:rPr>
                <w:rFonts w:ascii="新細明體" w:eastAsia="新細明體" w:hAnsi="新細明體" w:hint="eastAsia"/>
              </w:rPr>
              <w:t>。</w:t>
            </w:r>
          </w:p>
          <w:p w:rsidR="00802960" w:rsidRPr="00BF2B34" w:rsidRDefault="00802960" w:rsidP="00702C82">
            <w:pPr>
              <w:spacing w:line="240" w:lineRule="exact"/>
              <w:ind w:left="140" w:hangingChars="70" w:hanging="140"/>
              <w:rPr>
                <w:rFonts w:ascii="新細明體" w:hAnsi="新細明體"/>
              </w:rPr>
            </w:pPr>
            <w:r w:rsidRPr="00BF2B34">
              <w:rPr>
                <w:rFonts w:ascii="新細明體" w:hAnsi="新細明體" w:hint="eastAsia"/>
                <w:sz w:val="20"/>
              </w:rPr>
              <w:t>3.勾</w:t>
            </w:r>
            <w:proofErr w:type="gramStart"/>
            <w:r w:rsidRPr="00BF2B34">
              <w:rPr>
                <w:rFonts w:ascii="新細明體" w:hAnsi="新細明體" w:hint="eastAsia"/>
                <w:sz w:val="20"/>
              </w:rPr>
              <w:t>稽</w:t>
            </w:r>
            <w:proofErr w:type="gramEnd"/>
            <w:r w:rsidRPr="00BF2B34">
              <w:rPr>
                <w:rFonts w:ascii="新細明體" w:hAnsi="新細明體" w:cs="Arial Unicode MS" w:hint="eastAsia"/>
                <w:sz w:val="20"/>
              </w:rPr>
              <w:t>國際傳輸資料</w:t>
            </w:r>
            <w:r w:rsidRPr="00BF2B34">
              <w:rPr>
                <w:rFonts w:ascii="新細明體" w:hAnsi="新細明體" w:hint="eastAsia"/>
                <w:sz w:val="20"/>
              </w:rPr>
              <w:t>僅引述部分自聯徵中心查得之資料內容傳輸，</w:t>
            </w:r>
            <w:r w:rsidRPr="00BF2B34">
              <w:rPr>
                <w:rFonts w:ascii="新細明體" w:hAnsi="新細明體" w:hint="eastAsia"/>
                <w:bCs/>
                <w:sz w:val="20"/>
              </w:rPr>
              <w:t>而非將原始資料全部傳輸；且該</w:t>
            </w:r>
            <w:r w:rsidRPr="00BF2B34">
              <w:rPr>
                <w:rFonts w:ascii="新細明體" w:hAnsi="新細明體" w:cs="Arial Unicode MS" w:hint="eastAsia"/>
                <w:sz w:val="20"/>
              </w:rPr>
              <w:t>傳輸資料內容需</w:t>
            </w:r>
            <w:r w:rsidRPr="00BF2B34">
              <w:rPr>
                <w:rFonts w:ascii="新細明體" w:hAnsi="新細明體" w:cs="標楷體" w:hint="eastAsia"/>
                <w:kern w:val="0"/>
                <w:sz w:val="20"/>
              </w:rPr>
              <w:t>符合</w:t>
            </w:r>
            <w:r w:rsidRPr="00BF2B34">
              <w:rPr>
                <w:rFonts w:ascii="新細明體" w:hAnsi="新細明體" w:hint="eastAsia"/>
                <w:sz w:val="20"/>
              </w:rPr>
              <w:t>本中心</w:t>
            </w:r>
            <w:r w:rsidRPr="00BF2B34">
              <w:rPr>
                <w:rFonts w:ascii="新細明體" w:hAnsi="新細明體" w:cs="Arial Unicode MS"/>
                <w:sz w:val="20"/>
              </w:rPr>
              <w:t>「</w:t>
            </w:r>
            <w:r w:rsidRPr="00BF2B34">
              <w:rPr>
                <w:rFonts w:ascii="新細明體" w:hAnsi="新細明體" w:hint="eastAsia"/>
                <w:bCs/>
                <w:sz w:val="20"/>
              </w:rPr>
              <w:t>部分內容</w:t>
            </w:r>
            <w:r w:rsidRPr="00BF2B34">
              <w:rPr>
                <w:rFonts w:ascii="新細明體" w:hAnsi="新細明體" w:cs="Arial Unicode MS"/>
                <w:sz w:val="20"/>
              </w:rPr>
              <w:t>」</w:t>
            </w:r>
            <w:r w:rsidRPr="00BF2B34">
              <w:rPr>
                <w:rFonts w:ascii="新細明體" w:hAnsi="新細明體" w:hint="eastAsia"/>
                <w:bCs/>
                <w:sz w:val="20"/>
              </w:rPr>
              <w:t>定義</w:t>
            </w:r>
            <w:r w:rsidRPr="00BF2B34">
              <w:rPr>
                <w:rFonts w:ascii="新細明體" w:hAnsi="新細明體" w:hint="eastAsia"/>
                <w:sz w:val="20"/>
              </w:rPr>
              <w:t>。</w:t>
            </w:r>
          </w:p>
        </w:tc>
        <w:tc>
          <w:tcPr>
            <w:tcW w:w="2432" w:type="dxa"/>
          </w:tcPr>
          <w:p w:rsidR="00802960" w:rsidRPr="00BF2B34" w:rsidRDefault="00802960" w:rsidP="00702C82">
            <w:pPr>
              <w:spacing w:line="240" w:lineRule="exact"/>
              <w:rPr>
                <w:rFonts w:ascii="新細明體" w:hAnsi="新細明體"/>
                <w:sz w:val="20"/>
              </w:rPr>
            </w:pPr>
          </w:p>
        </w:tc>
      </w:tr>
      <w:tr w:rsidR="009605AA" w:rsidRPr="00BF2B34" w:rsidTr="00702C82">
        <w:tc>
          <w:tcPr>
            <w:tcW w:w="3268" w:type="dxa"/>
          </w:tcPr>
          <w:p w:rsidR="009605AA" w:rsidRPr="00BF2B34" w:rsidRDefault="009605AA" w:rsidP="009605AA">
            <w:pPr>
              <w:spacing w:line="240" w:lineRule="exact"/>
              <w:ind w:left="590" w:hanging="590"/>
              <w:jc w:val="both"/>
              <w:rPr>
                <w:rFonts w:ascii="新細明體" w:hAnsi="新細明體"/>
                <w:sz w:val="20"/>
              </w:rPr>
            </w:pPr>
            <w:r w:rsidRPr="00BF2B34">
              <w:rPr>
                <w:rFonts w:ascii="新細明體" w:hAnsi="新細明體" w:hint="eastAsia"/>
                <w:sz w:val="20"/>
              </w:rPr>
              <w:t>十三、單位主管有否指定專人</w:t>
            </w:r>
            <w:proofErr w:type="gramStart"/>
            <w:r w:rsidRPr="00BF2B34">
              <w:rPr>
                <w:rFonts w:ascii="新細明體" w:hAnsi="新細明體" w:hint="eastAsia"/>
                <w:sz w:val="20"/>
              </w:rPr>
              <w:t>抽核聯</w:t>
            </w:r>
            <w:proofErr w:type="gramEnd"/>
            <w:r w:rsidRPr="00BF2B34">
              <w:rPr>
                <w:rFonts w:ascii="新細明體" w:hAnsi="新細明體" w:hint="eastAsia"/>
                <w:sz w:val="20"/>
              </w:rPr>
              <w:t>徵中心之查詢紀錄資訊</w:t>
            </w:r>
            <w:r w:rsidRPr="00BF2B34">
              <w:rPr>
                <w:rFonts w:ascii="新細明體" w:hAnsi="新細明體"/>
                <w:kern w:val="0"/>
                <w:sz w:val="20"/>
              </w:rPr>
              <w:t>(</w:t>
            </w:r>
            <w:r w:rsidRPr="00BF2B34">
              <w:rPr>
                <w:rFonts w:ascii="新細明體" w:hAnsi="新細明體" w:cs="新細明體" w:hint="eastAsia"/>
                <w:kern w:val="0"/>
                <w:sz w:val="20"/>
              </w:rPr>
              <w:t>含期間查詢</w:t>
            </w:r>
            <w:r w:rsidRPr="00BF2B34">
              <w:rPr>
                <w:rFonts w:ascii="新細明體" w:hAnsi="新細明體"/>
                <w:kern w:val="0"/>
                <w:sz w:val="20"/>
              </w:rPr>
              <w:t>)</w:t>
            </w:r>
            <w:r w:rsidRPr="00BF2B34">
              <w:rPr>
                <w:rFonts w:ascii="新細明體" w:hAnsi="新細明體" w:hint="eastAsia"/>
                <w:sz w:val="20"/>
              </w:rPr>
              <w:t>，以確定查詢對象是否符合本機構控管要點有關「信用資訊查詢資格」、「資訊之利用及保密」等規定(或聯徵中心會員規約之相關規定)？</w:t>
            </w:r>
            <w:r w:rsidRPr="00BF2B34">
              <w:rPr>
                <w:rFonts w:ascii="新細明體" w:hAnsi="新細明體" w:hint="eastAsia"/>
                <w:b/>
                <w:sz w:val="20"/>
                <w:u w:val="single"/>
              </w:rPr>
              <w:t>查詢紀錄是否保留最近5年？</w:t>
            </w:r>
          </w:p>
          <w:p w:rsidR="009605AA" w:rsidRPr="00BF2B34" w:rsidRDefault="009605AA" w:rsidP="009605AA">
            <w:pPr>
              <w:spacing w:line="240" w:lineRule="exact"/>
              <w:ind w:left="590" w:hanging="590"/>
              <w:jc w:val="both"/>
              <w:rPr>
                <w:rFonts w:ascii="新細明體" w:hAnsi="新細明體"/>
                <w:sz w:val="20"/>
              </w:rPr>
            </w:pPr>
            <w:r w:rsidRPr="00BF2B34">
              <w:rPr>
                <w:rFonts w:ascii="新細明體" w:hAnsi="新細明體" w:hint="eastAsia"/>
                <w:sz w:val="20"/>
              </w:rPr>
              <w:t xml:space="preserve">      </w:t>
            </w:r>
            <w:r w:rsidRPr="00BF2B34">
              <w:rPr>
                <w:rFonts w:ascii="新細明體" w:hAnsi="新細明體" w:cs="標楷體" w:hint="eastAsia"/>
                <w:kern w:val="0"/>
                <w:sz w:val="20"/>
              </w:rPr>
              <w:t>使用</w:t>
            </w:r>
            <w:r w:rsidRPr="00BF2B34">
              <w:rPr>
                <w:rFonts w:ascii="新細明體" w:hAnsi="新細明體" w:cs="標楷體"/>
                <w:kern w:val="0"/>
                <w:sz w:val="20"/>
              </w:rPr>
              <w:t>FTP/STS</w:t>
            </w:r>
            <w:r w:rsidRPr="00BF2B34">
              <w:rPr>
                <w:rFonts w:ascii="新細明體" w:hAnsi="新細明體" w:cs="標楷體" w:hint="eastAsia"/>
                <w:b/>
                <w:kern w:val="0"/>
                <w:sz w:val="20"/>
                <w:u w:val="single"/>
              </w:rPr>
              <w:t>/API</w:t>
            </w:r>
            <w:r w:rsidRPr="00BF2B34">
              <w:rPr>
                <w:rFonts w:ascii="新細明體" w:hAnsi="新細明體" w:cs="標楷體" w:hint="eastAsia"/>
                <w:kern w:val="0"/>
                <w:sz w:val="20"/>
              </w:rPr>
              <w:t>系統查詢之會  員，是否核對其系統自動產生之「查詢紀錄」，</w:t>
            </w:r>
            <w:r w:rsidRPr="00BF2B34">
              <w:rPr>
                <w:rFonts w:ascii="新細明體" w:hAnsi="新細明體" w:hint="eastAsia"/>
                <w:sz w:val="20"/>
              </w:rPr>
              <w:t>軌跡紀錄是否保留最近</w:t>
            </w:r>
            <w:r w:rsidRPr="00BF2B34">
              <w:rPr>
                <w:rFonts w:ascii="新細明體" w:hAnsi="新細明體" w:hint="eastAsia"/>
                <w:b/>
                <w:sz w:val="20"/>
                <w:u w:val="single"/>
              </w:rPr>
              <w:t>5</w:t>
            </w:r>
            <w:r w:rsidRPr="00BF2B34">
              <w:rPr>
                <w:rFonts w:ascii="新細明體" w:hAnsi="新細明體" w:hint="eastAsia"/>
                <w:sz w:val="20"/>
              </w:rPr>
              <w:t>年？</w:t>
            </w:r>
          </w:p>
        </w:tc>
        <w:tc>
          <w:tcPr>
            <w:tcW w:w="540" w:type="dxa"/>
          </w:tcPr>
          <w:p w:rsidR="009605AA" w:rsidRPr="00BF2B34" w:rsidRDefault="009605AA" w:rsidP="009605AA">
            <w:pPr>
              <w:spacing w:line="240" w:lineRule="exact"/>
              <w:jc w:val="center"/>
              <w:rPr>
                <w:rFonts w:ascii="新細明體" w:hAnsi="新細明體"/>
                <w:sz w:val="20"/>
              </w:rPr>
            </w:pPr>
            <w:r w:rsidRPr="00BF2B34">
              <w:rPr>
                <w:rFonts w:ascii="新細明體" w:hAnsi="新細明體" w:hint="eastAsia"/>
                <w:sz w:val="20"/>
              </w:rPr>
              <w:t>聯徵</w:t>
            </w:r>
            <w:r w:rsidRPr="00BF2B34">
              <w:rPr>
                <w:rFonts w:ascii="新細明體" w:hAnsi="新細明體"/>
                <w:sz w:val="20"/>
              </w:rPr>
              <w:t>2</w:t>
            </w:r>
          </w:p>
        </w:tc>
        <w:tc>
          <w:tcPr>
            <w:tcW w:w="1980" w:type="dxa"/>
          </w:tcPr>
          <w:p w:rsidR="009605AA" w:rsidRPr="00BF2B34" w:rsidRDefault="009605AA" w:rsidP="009605AA">
            <w:pPr>
              <w:pStyle w:val="aff0"/>
              <w:snapToGrid/>
              <w:spacing w:line="240" w:lineRule="exact"/>
              <w:rPr>
                <w:rFonts w:ascii="新細明體" w:hAnsi="新細明體"/>
              </w:rPr>
            </w:pPr>
          </w:p>
        </w:tc>
        <w:tc>
          <w:tcPr>
            <w:tcW w:w="2340" w:type="dxa"/>
            <w:tcBorders>
              <w:right w:val="double" w:sz="4" w:space="0" w:color="auto"/>
            </w:tcBorders>
          </w:tcPr>
          <w:p w:rsidR="009605AA" w:rsidRPr="00BF2B34" w:rsidRDefault="009605AA" w:rsidP="009605AA">
            <w:pPr>
              <w:spacing w:line="240" w:lineRule="exact"/>
              <w:rPr>
                <w:rFonts w:ascii="新細明體" w:hAnsi="新細明體"/>
                <w:sz w:val="20"/>
              </w:rPr>
            </w:pPr>
          </w:p>
        </w:tc>
        <w:tc>
          <w:tcPr>
            <w:tcW w:w="3960" w:type="dxa"/>
            <w:tcBorders>
              <w:left w:val="double" w:sz="4" w:space="0" w:color="auto"/>
            </w:tcBorders>
          </w:tcPr>
          <w:p w:rsidR="009605AA" w:rsidRPr="00BF2B34" w:rsidRDefault="009605AA" w:rsidP="009605AA">
            <w:pPr>
              <w:pStyle w:val="a3"/>
              <w:tabs>
                <w:tab w:val="clear" w:pos="4153"/>
                <w:tab w:val="clear" w:pos="8306"/>
              </w:tabs>
              <w:snapToGrid/>
              <w:spacing w:line="240" w:lineRule="exact"/>
              <w:ind w:left="156" w:hangingChars="78" w:hanging="156"/>
              <w:rPr>
                <w:rFonts w:ascii="新細明體" w:eastAsia="新細明體" w:hAnsi="新細明體"/>
              </w:rPr>
            </w:pPr>
            <w:r w:rsidRPr="00BF2B34">
              <w:rPr>
                <w:rFonts w:ascii="新細明體" w:eastAsia="新細明體" w:hAnsi="新細明體" w:hint="eastAsia"/>
              </w:rPr>
              <w:t>1.請於查詢次日（或一定期間）列印或以電腦螢幕顯示「查詢紀錄資訊」，並指定專人就該項</w:t>
            </w:r>
            <w:proofErr w:type="gramStart"/>
            <w:r w:rsidRPr="00BF2B34">
              <w:rPr>
                <w:rFonts w:ascii="新細明體" w:eastAsia="新細明體" w:hAnsi="新細明體" w:hint="eastAsia"/>
              </w:rPr>
              <w:t>資訊抽核</w:t>
            </w:r>
            <w:proofErr w:type="gramEnd"/>
            <w:r w:rsidRPr="00BF2B34">
              <w:rPr>
                <w:rFonts w:ascii="新細明體" w:eastAsia="新細明體" w:hAnsi="新細明體" w:hint="eastAsia"/>
              </w:rPr>
              <w:t>。</w:t>
            </w:r>
          </w:p>
          <w:p w:rsidR="009605AA" w:rsidRPr="00BF2B34" w:rsidRDefault="009605AA" w:rsidP="009605AA">
            <w:pPr>
              <w:pStyle w:val="a3"/>
              <w:tabs>
                <w:tab w:val="clear" w:pos="4153"/>
                <w:tab w:val="clear" w:pos="8306"/>
              </w:tabs>
              <w:snapToGrid/>
              <w:spacing w:line="240" w:lineRule="exact"/>
              <w:ind w:left="170" w:hangingChars="85" w:hanging="170"/>
              <w:rPr>
                <w:rFonts w:ascii="新細明體" w:eastAsia="新細明體" w:hAnsi="新細明體"/>
              </w:rPr>
            </w:pPr>
            <w:r w:rsidRPr="00BF2B34">
              <w:rPr>
                <w:rFonts w:ascii="新細明體" w:eastAsia="新細明體" w:hAnsi="新細明體" w:hint="eastAsia"/>
              </w:rPr>
              <w:t>2.本項事後查核，用以確定查詢是否符合聯徵中心會員規約第十二條「查詢資格」要件及第十五條「資訊之利用及保密」之規定。</w:t>
            </w:r>
          </w:p>
        </w:tc>
        <w:tc>
          <w:tcPr>
            <w:tcW w:w="2432" w:type="dxa"/>
          </w:tcPr>
          <w:p w:rsidR="009605AA" w:rsidRPr="00BF2B34" w:rsidRDefault="009605AA" w:rsidP="009605AA">
            <w:pPr>
              <w:spacing w:line="240" w:lineRule="exact"/>
              <w:rPr>
                <w:rFonts w:ascii="新細明體" w:hAnsi="新細明體" w:cs="標楷體"/>
                <w:b/>
                <w:kern w:val="0"/>
                <w:sz w:val="20"/>
              </w:rPr>
            </w:pPr>
            <w:r w:rsidRPr="00BF2B34">
              <w:rPr>
                <w:rFonts w:ascii="新細明體" w:hAnsi="新細明體" w:cs="標楷體" w:hint="eastAsia"/>
                <w:b/>
                <w:kern w:val="0"/>
                <w:sz w:val="20"/>
              </w:rPr>
              <w:t>使用晶片卡查詢之會員，未確實核對如Z</w:t>
            </w:r>
            <w:r w:rsidRPr="00BF2B34">
              <w:rPr>
                <w:rFonts w:ascii="新細明體" w:hAnsi="新細明體" w:cs="標楷體"/>
                <w:b/>
                <w:kern w:val="0"/>
                <w:sz w:val="20"/>
              </w:rPr>
              <w:t>50</w:t>
            </w:r>
            <w:r w:rsidRPr="00BF2B34">
              <w:rPr>
                <w:rFonts w:ascii="新細明體" w:hAnsi="新細明體" w:cs="標楷體" w:hint="eastAsia"/>
                <w:b/>
                <w:kern w:val="0"/>
                <w:sz w:val="20"/>
              </w:rPr>
              <w:t>等「查詢紀錄」，或</w:t>
            </w:r>
            <w:r w:rsidRPr="00BF2B34">
              <w:rPr>
                <w:rFonts w:ascii="新細明體" w:hAnsi="新細明體" w:hint="eastAsia"/>
                <w:b/>
                <w:sz w:val="20"/>
              </w:rPr>
              <w:t>保留期間不足</w:t>
            </w:r>
            <w:r w:rsidRPr="00BF2B34">
              <w:rPr>
                <w:rFonts w:ascii="新細明體" w:hAnsi="新細明體" w:hint="eastAsia"/>
                <w:b/>
                <w:sz w:val="20"/>
                <w:u w:val="single"/>
              </w:rPr>
              <w:t>5</w:t>
            </w:r>
            <w:r w:rsidRPr="00BF2B34">
              <w:rPr>
                <w:rFonts w:ascii="新細明體" w:hAnsi="新細明體" w:hint="eastAsia"/>
                <w:b/>
                <w:sz w:val="20"/>
              </w:rPr>
              <w:t>年。</w:t>
            </w:r>
          </w:p>
          <w:p w:rsidR="009605AA" w:rsidRPr="00BF2B34" w:rsidRDefault="009605AA" w:rsidP="009605AA">
            <w:pPr>
              <w:spacing w:line="240" w:lineRule="exact"/>
              <w:rPr>
                <w:rFonts w:ascii="新細明體" w:hAnsi="新細明體"/>
                <w:sz w:val="20"/>
              </w:rPr>
            </w:pPr>
            <w:r w:rsidRPr="00BF2B34">
              <w:rPr>
                <w:rFonts w:ascii="新細明體" w:hAnsi="新細明體" w:cs="標楷體" w:hint="eastAsia"/>
                <w:kern w:val="0"/>
                <w:sz w:val="20"/>
              </w:rPr>
              <w:t>使用</w:t>
            </w:r>
            <w:r w:rsidRPr="00BF2B34">
              <w:rPr>
                <w:rFonts w:ascii="新細明體" w:hAnsi="新細明體" w:cs="標楷體"/>
                <w:kern w:val="0"/>
                <w:sz w:val="20"/>
              </w:rPr>
              <w:t>FTP/STS</w:t>
            </w:r>
            <w:r w:rsidRPr="00BF2B34">
              <w:rPr>
                <w:rFonts w:ascii="新細明體" w:hAnsi="新細明體" w:cs="標楷體" w:hint="eastAsia"/>
                <w:b/>
                <w:kern w:val="0"/>
                <w:sz w:val="20"/>
                <w:u w:val="single"/>
              </w:rPr>
              <w:t>/API</w:t>
            </w:r>
            <w:r w:rsidRPr="00BF2B34">
              <w:rPr>
                <w:rFonts w:ascii="新細明體" w:hAnsi="新細明體" w:cs="標楷體" w:hint="eastAsia"/>
                <w:kern w:val="0"/>
                <w:sz w:val="20"/>
              </w:rPr>
              <w:t>系統查詢之會  員（包含E</w:t>
            </w:r>
            <w:r w:rsidRPr="00BF2B34">
              <w:rPr>
                <w:rFonts w:ascii="新細明體" w:hAnsi="新細明體" w:cs="標楷體"/>
                <w:kern w:val="0"/>
                <w:sz w:val="20"/>
              </w:rPr>
              <w:t>JCIC</w:t>
            </w:r>
            <w:r w:rsidRPr="00BF2B34">
              <w:rPr>
                <w:rFonts w:ascii="新細明體" w:hAnsi="新細明體" w:cs="標楷體" w:hint="eastAsia"/>
                <w:kern w:val="0"/>
                <w:sz w:val="20"/>
              </w:rPr>
              <w:t>），未確實核對其系統自動產生之「查詢紀錄」，或</w:t>
            </w:r>
            <w:r w:rsidRPr="00BF2B34">
              <w:rPr>
                <w:rFonts w:ascii="新細明體" w:hAnsi="新細明體" w:hint="eastAsia"/>
                <w:sz w:val="20"/>
              </w:rPr>
              <w:t>軌跡紀錄保留期間不足</w:t>
            </w:r>
            <w:r w:rsidRPr="00BF2B34">
              <w:rPr>
                <w:rFonts w:ascii="新細明體" w:hAnsi="新細明體" w:hint="eastAsia"/>
                <w:b/>
                <w:sz w:val="20"/>
                <w:u w:val="single"/>
              </w:rPr>
              <w:t>5</w:t>
            </w:r>
            <w:r w:rsidRPr="00BF2B34">
              <w:rPr>
                <w:rFonts w:ascii="新細明體" w:hAnsi="新細明體" w:hint="eastAsia"/>
                <w:sz w:val="20"/>
              </w:rPr>
              <w:t>年。</w:t>
            </w:r>
          </w:p>
        </w:tc>
      </w:tr>
      <w:tr w:rsidR="00B661E5" w:rsidRPr="00BF2B34" w:rsidTr="00702C82">
        <w:trPr>
          <w:trHeight w:val="764"/>
        </w:trPr>
        <w:tc>
          <w:tcPr>
            <w:tcW w:w="3268" w:type="dxa"/>
          </w:tcPr>
          <w:p w:rsidR="00802960" w:rsidRPr="00BF2B34" w:rsidRDefault="00802960" w:rsidP="00702C82">
            <w:pPr>
              <w:tabs>
                <w:tab w:val="left" w:pos="600"/>
              </w:tabs>
              <w:spacing w:line="240" w:lineRule="exact"/>
              <w:ind w:left="600" w:hangingChars="300" w:hanging="600"/>
              <w:rPr>
                <w:rFonts w:ascii="新細明體" w:hAnsi="新細明體"/>
                <w:sz w:val="20"/>
              </w:rPr>
            </w:pPr>
            <w:r w:rsidRPr="00BF2B34">
              <w:rPr>
                <w:rFonts w:ascii="新細明體" w:hAnsi="新細明體" w:hint="eastAsia"/>
                <w:sz w:val="20"/>
              </w:rPr>
              <w:t>十四、單位主管對於執行查詢、覆核</w:t>
            </w:r>
            <w:r w:rsidRPr="00BF2B34">
              <w:rPr>
                <w:rFonts w:ascii="新細明體" w:hAnsi="新細明體"/>
                <w:sz w:val="20"/>
              </w:rPr>
              <w:t xml:space="preserve">     </w:t>
            </w:r>
            <w:r w:rsidRPr="00BF2B34">
              <w:rPr>
                <w:rFonts w:ascii="新細明體" w:hAnsi="新細明體" w:hint="eastAsia"/>
                <w:sz w:val="20"/>
              </w:rPr>
              <w:t xml:space="preserve"> 查詢紀錄，及保管晶片卡與密碼等人員之指定，是否符合內部控制原則？</w:t>
            </w:r>
          </w:p>
          <w:p w:rsidR="00802960" w:rsidRPr="00BF2B34" w:rsidRDefault="00802960" w:rsidP="00702C82">
            <w:pPr>
              <w:tabs>
                <w:tab w:val="left" w:pos="600"/>
              </w:tabs>
              <w:spacing w:line="240" w:lineRule="exact"/>
              <w:ind w:leftChars="251" w:left="602"/>
              <w:rPr>
                <w:rFonts w:ascii="新細明體" w:hAnsi="新細明體"/>
                <w:sz w:val="20"/>
              </w:rPr>
            </w:pPr>
          </w:p>
        </w:tc>
        <w:tc>
          <w:tcPr>
            <w:tcW w:w="540" w:type="dxa"/>
          </w:tcPr>
          <w:p w:rsidR="00802960" w:rsidRPr="00BF2B34" w:rsidRDefault="00802960" w:rsidP="00702C82">
            <w:pPr>
              <w:spacing w:line="240" w:lineRule="exact"/>
              <w:rPr>
                <w:rFonts w:ascii="新細明體" w:hAnsi="新細明體"/>
                <w:sz w:val="20"/>
              </w:rPr>
            </w:pPr>
          </w:p>
        </w:tc>
        <w:tc>
          <w:tcPr>
            <w:tcW w:w="1980" w:type="dxa"/>
          </w:tcPr>
          <w:p w:rsidR="00802960" w:rsidRPr="00BF2B34" w:rsidRDefault="00802960" w:rsidP="00702C82">
            <w:pPr>
              <w:pStyle w:val="aff0"/>
              <w:snapToGrid/>
              <w:spacing w:line="240" w:lineRule="exact"/>
              <w:rPr>
                <w:rFonts w:ascii="新細明體" w:hAnsi="新細明體"/>
              </w:rPr>
            </w:pPr>
          </w:p>
        </w:tc>
        <w:tc>
          <w:tcPr>
            <w:tcW w:w="2340" w:type="dxa"/>
            <w:tcBorders>
              <w:right w:val="double" w:sz="4" w:space="0" w:color="auto"/>
            </w:tcBorders>
          </w:tcPr>
          <w:p w:rsidR="00802960" w:rsidRPr="00BF2B34" w:rsidRDefault="00802960" w:rsidP="00702C82">
            <w:pPr>
              <w:pStyle w:val="aff0"/>
              <w:snapToGrid/>
              <w:spacing w:line="240" w:lineRule="exact"/>
              <w:rPr>
                <w:rFonts w:ascii="新細明體" w:hAnsi="新細明體"/>
              </w:rPr>
            </w:pPr>
          </w:p>
        </w:tc>
        <w:tc>
          <w:tcPr>
            <w:tcW w:w="3960" w:type="dxa"/>
            <w:tcBorders>
              <w:left w:val="double" w:sz="4" w:space="0" w:color="auto"/>
            </w:tcBorders>
          </w:tcPr>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1.覆核作業應請專人(非執行查詢人員)執行。</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2.請評估查詢作業流程及人員授權內部牽制</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是否足夠及有效。 </w:t>
            </w:r>
          </w:p>
        </w:tc>
        <w:tc>
          <w:tcPr>
            <w:tcW w:w="2432" w:type="dxa"/>
          </w:tcPr>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1.平時未依</w:t>
            </w:r>
            <w:proofErr w:type="gramStart"/>
            <w:r w:rsidRPr="00BF2B34">
              <w:rPr>
                <w:rFonts w:ascii="新細明體" w:hAnsi="新細明體" w:hint="eastAsia"/>
                <w:sz w:val="20"/>
              </w:rPr>
              <w:t>規</w:t>
            </w:r>
            <w:proofErr w:type="gramEnd"/>
            <w:r w:rsidRPr="00BF2B34">
              <w:rPr>
                <w:rFonts w:ascii="新細明體" w:hAnsi="新細明體" w:hint="eastAsia"/>
                <w:sz w:val="20"/>
              </w:rPr>
              <w:t>指定專人進</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行事後勾</w:t>
            </w:r>
            <w:proofErr w:type="gramStart"/>
            <w:r w:rsidRPr="00BF2B34">
              <w:rPr>
                <w:rFonts w:ascii="新細明體" w:hAnsi="新細明體" w:hint="eastAsia"/>
                <w:sz w:val="20"/>
              </w:rPr>
              <w:t>稽</w:t>
            </w:r>
            <w:proofErr w:type="gramEnd"/>
            <w:r w:rsidRPr="00BF2B34">
              <w:rPr>
                <w:rFonts w:ascii="新細明體" w:hAnsi="新細明體" w:hint="eastAsia"/>
                <w:sz w:val="20"/>
              </w:rPr>
              <w:t>，僅於稽核</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時才由查核</w:t>
            </w:r>
            <w:proofErr w:type="gramStart"/>
            <w:r w:rsidRPr="00BF2B34">
              <w:rPr>
                <w:rFonts w:ascii="新細明體" w:hAnsi="新細明體" w:hint="eastAsia"/>
                <w:sz w:val="20"/>
              </w:rPr>
              <w:t>人員抽核</w:t>
            </w:r>
            <w:proofErr w:type="gramEnd"/>
            <w:r w:rsidRPr="00BF2B34">
              <w:rPr>
                <w:rFonts w:ascii="新細明體" w:hAnsi="新細明體" w:hint="eastAsia"/>
                <w:sz w:val="20"/>
              </w:rPr>
              <w:t>，</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內控不足。</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2.由查詢人員自行勾稽，</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不符內控原則。</w:t>
            </w:r>
          </w:p>
        </w:tc>
      </w:tr>
      <w:tr w:rsidR="00B661E5" w:rsidRPr="00BF2B34" w:rsidTr="00702C82">
        <w:trPr>
          <w:cantSplit/>
        </w:trPr>
        <w:tc>
          <w:tcPr>
            <w:tcW w:w="3268" w:type="dxa"/>
          </w:tcPr>
          <w:p w:rsidR="00802960" w:rsidRPr="00BF2B34" w:rsidRDefault="00802960" w:rsidP="00702C82">
            <w:pPr>
              <w:autoSpaceDE w:val="0"/>
              <w:autoSpaceDN w:val="0"/>
              <w:adjustRightInd w:val="0"/>
              <w:spacing w:line="240" w:lineRule="exact"/>
              <w:ind w:left="600" w:hangingChars="300" w:hanging="600"/>
              <w:rPr>
                <w:rFonts w:ascii="新細明體" w:hAnsi="新細明體" w:cs="標楷體"/>
                <w:kern w:val="0"/>
                <w:sz w:val="20"/>
              </w:rPr>
            </w:pPr>
            <w:r w:rsidRPr="00BF2B34">
              <w:rPr>
                <w:rFonts w:ascii="新細明體" w:hAnsi="新細明體" w:hint="eastAsia"/>
                <w:sz w:val="20"/>
              </w:rPr>
              <w:lastRenderedPageBreak/>
              <w:t>十五、</w:t>
            </w:r>
            <w:r w:rsidRPr="00BF2B34">
              <w:rPr>
                <w:rFonts w:ascii="新細明體" w:hAnsi="新細明體" w:cs="標楷體" w:hint="eastAsia"/>
                <w:kern w:val="0"/>
                <w:sz w:val="20"/>
              </w:rPr>
              <w:t>若經聯徵中心以違反會員規約或金融管理相關法令、章則而處以停查處分之查詢單位，</w:t>
            </w:r>
            <w:proofErr w:type="gramStart"/>
            <w:r w:rsidRPr="00BF2B34">
              <w:rPr>
                <w:rFonts w:ascii="新細明體" w:hAnsi="新細明體" w:cs="標楷體" w:hint="eastAsia"/>
                <w:kern w:val="0"/>
                <w:sz w:val="20"/>
              </w:rPr>
              <w:t>於停查期間</w:t>
            </w:r>
            <w:proofErr w:type="gramEnd"/>
            <w:r w:rsidRPr="00BF2B34">
              <w:rPr>
                <w:rFonts w:ascii="新細明體" w:hAnsi="新細明體" w:cs="標楷體" w:hint="eastAsia"/>
                <w:kern w:val="0"/>
                <w:sz w:val="20"/>
              </w:rPr>
              <w:t>亦一併停止E</w:t>
            </w:r>
            <w:r w:rsidRPr="00BF2B34">
              <w:rPr>
                <w:rFonts w:ascii="新細明體" w:hAnsi="新細明體" w:cs="標楷體"/>
                <w:kern w:val="0"/>
                <w:sz w:val="20"/>
              </w:rPr>
              <w:t>JCIC</w:t>
            </w:r>
            <w:r w:rsidRPr="00BF2B34">
              <w:rPr>
                <w:rFonts w:ascii="新細明體" w:hAnsi="新細明體" w:cs="標楷體" w:hint="eastAsia"/>
                <w:kern w:val="0"/>
                <w:sz w:val="20"/>
              </w:rPr>
              <w:t>系統（惟不限於此名稱）之查詢及利用權限？</w:t>
            </w:r>
          </w:p>
          <w:p w:rsidR="00802960" w:rsidRPr="00BF2B34" w:rsidRDefault="00802960" w:rsidP="00702C82">
            <w:pPr>
              <w:autoSpaceDE w:val="0"/>
              <w:autoSpaceDN w:val="0"/>
              <w:adjustRightInd w:val="0"/>
              <w:spacing w:line="240" w:lineRule="exact"/>
              <w:ind w:left="600" w:hangingChars="300" w:hanging="600"/>
              <w:rPr>
                <w:rFonts w:ascii="新細明體" w:hAnsi="新細明體"/>
                <w:sz w:val="20"/>
              </w:rPr>
            </w:pPr>
            <w:r w:rsidRPr="00BF2B34">
              <w:rPr>
                <w:rFonts w:ascii="新細明體" w:hAnsi="新細明體" w:hint="eastAsia"/>
                <w:sz w:val="20"/>
              </w:rPr>
              <w:t xml:space="preserve">      </w:t>
            </w:r>
            <w:r w:rsidRPr="00BF2B34">
              <w:rPr>
                <w:rFonts w:ascii="新細明體" w:hAnsi="新細明體" w:cs="標楷體" w:hint="eastAsia"/>
                <w:kern w:val="0"/>
                <w:sz w:val="20"/>
              </w:rPr>
              <w:t>開放查詢兩個月內是否由總機構指定單位</w:t>
            </w:r>
            <w:proofErr w:type="gramStart"/>
            <w:r w:rsidRPr="00BF2B34">
              <w:rPr>
                <w:rFonts w:ascii="新細明體" w:hAnsi="新細明體" w:cs="標楷體" w:hint="eastAsia"/>
                <w:kern w:val="0"/>
                <w:sz w:val="20"/>
              </w:rPr>
              <w:t>提出停查期間</w:t>
            </w:r>
            <w:proofErr w:type="gramEnd"/>
            <w:r w:rsidRPr="00BF2B34">
              <w:rPr>
                <w:rFonts w:ascii="新細明體" w:hAnsi="新細明體" w:cs="標楷體" w:hint="eastAsia"/>
                <w:kern w:val="0"/>
                <w:sz w:val="20"/>
              </w:rPr>
              <w:t>有無使用E</w:t>
            </w:r>
            <w:r w:rsidRPr="00BF2B34">
              <w:rPr>
                <w:rFonts w:ascii="新細明體" w:hAnsi="新細明體" w:cs="標楷體"/>
                <w:kern w:val="0"/>
                <w:sz w:val="20"/>
              </w:rPr>
              <w:t>JCIC</w:t>
            </w:r>
            <w:r w:rsidRPr="00BF2B34">
              <w:rPr>
                <w:rFonts w:ascii="新細明體" w:hAnsi="新細明體" w:cs="標楷體" w:hint="eastAsia"/>
                <w:kern w:val="0"/>
                <w:sz w:val="20"/>
              </w:rPr>
              <w:t>之查核結果送聯徵中心？</w:t>
            </w:r>
          </w:p>
        </w:tc>
        <w:tc>
          <w:tcPr>
            <w:tcW w:w="540" w:type="dxa"/>
          </w:tcPr>
          <w:p w:rsidR="00802960" w:rsidRPr="00BF2B34" w:rsidRDefault="00802960" w:rsidP="00702C82">
            <w:pPr>
              <w:spacing w:line="240" w:lineRule="exact"/>
              <w:jc w:val="center"/>
              <w:rPr>
                <w:rFonts w:ascii="新細明體" w:hAnsi="新細明體"/>
                <w:sz w:val="20"/>
              </w:rPr>
            </w:pPr>
          </w:p>
        </w:tc>
        <w:tc>
          <w:tcPr>
            <w:tcW w:w="1980" w:type="dxa"/>
          </w:tcPr>
          <w:p w:rsidR="00802960" w:rsidRPr="00BF2B34" w:rsidRDefault="00802960" w:rsidP="00702C82">
            <w:pPr>
              <w:spacing w:line="240" w:lineRule="exact"/>
              <w:rPr>
                <w:rFonts w:ascii="新細明體" w:hAnsi="新細明體"/>
                <w:sz w:val="20"/>
              </w:rPr>
            </w:pPr>
          </w:p>
        </w:tc>
        <w:tc>
          <w:tcPr>
            <w:tcW w:w="2340" w:type="dxa"/>
            <w:tcBorders>
              <w:right w:val="double" w:sz="4" w:space="0" w:color="auto"/>
            </w:tcBorders>
          </w:tcPr>
          <w:p w:rsidR="00802960" w:rsidRPr="00BF2B34" w:rsidRDefault="00802960" w:rsidP="00702C82">
            <w:pPr>
              <w:spacing w:line="240" w:lineRule="exact"/>
              <w:rPr>
                <w:rFonts w:ascii="新細明體" w:hAnsi="新細明體"/>
                <w:sz w:val="20"/>
              </w:rPr>
            </w:pPr>
          </w:p>
        </w:tc>
        <w:tc>
          <w:tcPr>
            <w:tcW w:w="3960" w:type="dxa"/>
            <w:tcBorders>
              <w:left w:val="double" w:sz="4" w:space="0" w:color="auto"/>
            </w:tcBorders>
          </w:tcPr>
          <w:p w:rsidR="00802960" w:rsidRPr="00BF2B34" w:rsidRDefault="00802960" w:rsidP="00702C82">
            <w:pPr>
              <w:spacing w:line="240" w:lineRule="exact"/>
              <w:ind w:left="200" w:hangingChars="100" w:hanging="200"/>
              <w:rPr>
                <w:rFonts w:ascii="新細明體" w:hAnsi="新細明體"/>
                <w:sz w:val="20"/>
              </w:rPr>
            </w:pPr>
            <w:r w:rsidRPr="00BF2B34">
              <w:rPr>
                <w:rFonts w:ascii="新細明體" w:hAnsi="新細明體" w:hint="eastAsia"/>
                <w:sz w:val="20"/>
              </w:rPr>
              <w:t>查核時請調閱下列資料：</w:t>
            </w:r>
          </w:p>
          <w:p w:rsidR="00802960" w:rsidRPr="00BF2B34" w:rsidRDefault="00802960" w:rsidP="00702C82">
            <w:pPr>
              <w:spacing w:line="240" w:lineRule="exact"/>
              <w:ind w:left="200" w:hangingChars="100" w:hanging="200"/>
              <w:rPr>
                <w:rFonts w:ascii="新細明體" w:hAnsi="新細明體"/>
                <w:sz w:val="20"/>
              </w:rPr>
            </w:pPr>
            <w:r w:rsidRPr="00BF2B34">
              <w:rPr>
                <w:rFonts w:ascii="新細明體" w:hAnsi="新細明體" w:hint="eastAsia"/>
                <w:sz w:val="20"/>
              </w:rPr>
              <w:t>包含機構內所有查詢單位</w:t>
            </w:r>
          </w:p>
          <w:p w:rsidR="00802960" w:rsidRPr="00BF2B34" w:rsidRDefault="00802960" w:rsidP="00702C82">
            <w:pPr>
              <w:spacing w:line="240" w:lineRule="exact"/>
              <w:ind w:left="200" w:hangingChars="100" w:hanging="200"/>
              <w:rPr>
                <w:rFonts w:ascii="新細明體" w:hAnsi="新細明體"/>
                <w:sz w:val="20"/>
              </w:rPr>
            </w:pPr>
            <w:r w:rsidRPr="00BF2B34">
              <w:rPr>
                <w:rFonts w:ascii="新細明體" w:hAnsi="新細明體" w:hint="eastAsia"/>
                <w:sz w:val="20"/>
              </w:rPr>
              <w:t>1.</w:t>
            </w:r>
            <w:proofErr w:type="gramStart"/>
            <w:r w:rsidRPr="00BF2B34">
              <w:rPr>
                <w:rFonts w:ascii="新細明體" w:hAnsi="新細明體" w:hint="eastAsia"/>
                <w:sz w:val="20"/>
              </w:rPr>
              <w:t>停查期間</w:t>
            </w:r>
            <w:proofErr w:type="gramEnd"/>
            <w:r w:rsidRPr="00BF2B34">
              <w:rPr>
                <w:rFonts w:ascii="新細明體" w:hAnsi="新細明體" w:hint="eastAsia"/>
                <w:sz w:val="20"/>
              </w:rPr>
              <w:t>之查詢或系統存取軌跡紀錄。</w:t>
            </w:r>
          </w:p>
          <w:p w:rsidR="00802960" w:rsidRPr="00BF2B34" w:rsidRDefault="00802960" w:rsidP="00702C82">
            <w:pPr>
              <w:spacing w:line="240" w:lineRule="exact"/>
              <w:ind w:left="200" w:hangingChars="100" w:hanging="200"/>
              <w:rPr>
                <w:rFonts w:ascii="新細明體" w:hAnsi="新細明體"/>
                <w:sz w:val="20"/>
              </w:rPr>
            </w:pPr>
            <w:r w:rsidRPr="00BF2B34">
              <w:rPr>
                <w:rFonts w:ascii="新細明體" w:hAnsi="新細明體" w:hint="eastAsia"/>
                <w:sz w:val="20"/>
              </w:rPr>
              <w:t>2.</w:t>
            </w:r>
            <w:proofErr w:type="gramStart"/>
            <w:r w:rsidRPr="00BF2B34">
              <w:rPr>
                <w:rFonts w:ascii="新細明體" w:hAnsi="新細明體" w:hint="eastAsia"/>
                <w:sz w:val="20"/>
              </w:rPr>
              <w:t>停查期間</w:t>
            </w:r>
            <w:proofErr w:type="gramEnd"/>
            <w:r w:rsidRPr="00BF2B34">
              <w:rPr>
                <w:rFonts w:ascii="新細明體" w:hAnsi="新細明體" w:hint="eastAsia"/>
                <w:sz w:val="20"/>
              </w:rPr>
              <w:t>之</w:t>
            </w:r>
            <w:r w:rsidRPr="00BF2B34">
              <w:rPr>
                <w:rFonts w:ascii="新細明體" w:hAnsi="新細明體" w:cs="標楷體" w:hint="eastAsia"/>
                <w:kern w:val="0"/>
                <w:sz w:val="20"/>
              </w:rPr>
              <w:t>E</w:t>
            </w:r>
            <w:r w:rsidRPr="00BF2B34">
              <w:rPr>
                <w:rFonts w:ascii="新細明體" w:hAnsi="新細明體" w:cs="標楷體"/>
                <w:kern w:val="0"/>
                <w:sz w:val="20"/>
              </w:rPr>
              <w:t>JCIC</w:t>
            </w:r>
            <w:r w:rsidRPr="00BF2B34">
              <w:rPr>
                <w:rFonts w:ascii="新細明體" w:hAnsi="新細明體" w:hint="eastAsia"/>
                <w:sz w:val="20"/>
              </w:rPr>
              <w:t>系統授權紀錄。</w:t>
            </w:r>
          </w:p>
          <w:p w:rsidR="00802960" w:rsidRPr="00BF2B34" w:rsidRDefault="00802960" w:rsidP="00702C82">
            <w:pPr>
              <w:spacing w:line="240" w:lineRule="exact"/>
              <w:ind w:left="200" w:hangingChars="100" w:hanging="200"/>
              <w:rPr>
                <w:rFonts w:ascii="新細明體" w:hAnsi="新細明體"/>
                <w:sz w:val="20"/>
              </w:rPr>
            </w:pPr>
            <w:r w:rsidRPr="00BF2B34">
              <w:rPr>
                <w:rFonts w:ascii="新細明體" w:hAnsi="新細明體" w:hint="eastAsia"/>
                <w:sz w:val="20"/>
              </w:rPr>
              <w:t>3.總機構指定單位彙送查核結果至聯徵中心之函文日期是否未逾開放查詢之兩個月內。</w:t>
            </w:r>
          </w:p>
          <w:p w:rsidR="00802960" w:rsidRPr="00BF2B34" w:rsidRDefault="00802960" w:rsidP="00702C82">
            <w:pPr>
              <w:spacing w:line="240" w:lineRule="exact"/>
              <w:ind w:left="160" w:hangingChars="80" w:hanging="160"/>
              <w:rPr>
                <w:rFonts w:ascii="新細明體" w:hAnsi="新細明體"/>
                <w:sz w:val="20"/>
              </w:rPr>
            </w:pPr>
          </w:p>
        </w:tc>
        <w:tc>
          <w:tcPr>
            <w:tcW w:w="2432" w:type="dxa"/>
          </w:tcPr>
          <w:p w:rsidR="00802960" w:rsidRPr="00BF2B34" w:rsidRDefault="00802960" w:rsidP="00702C82">
            <w:pPr>
              <w:kinsoku w:val="0"/>
              <w:spacing w:line="240" w:lineRule="exact"/>
              <w:rPr>
                <w:rFonts w:ascii="新細明體" w:hAnsi="新細明體"/>
                <w:sz w:val="20"/>
              </w:rPr>
            </w:pPr>
            <w:proofErr w:type="gramStart"/>
            <w:r w:rsidRPr="00BF2B34">
              <w:rPr>
                <w:rFonts w:ascii="新細明體" w:hAnsi="新細明體" w:hint="eastAsia"/>
                <w:sz w:val="20"/>
              </w:rPr>
              <w:t>停查期間</w:t>
            </w:r>
            <w:proofErr w:type="gramEnd"/>
            <w:r w:rsidRPr="00BF2B34">
              <w:rPr>
                <w:rFonts w:ascii="新細明體" w:hAnsi="新細明體" w:hint="eastAsia"/>
                <w:sz w:val="20"/>
              </w:rPr>
              <w:t>遭處分之查詢單位，仍開放</w:t>
            </w:r>
            <w:r w:rsidRPr="00BF2B34">
              <w:rPr>
                <w:rFonts w:ascii="新細明體" w:hAnsi="新細明體" w:cs="標楷體" w:hint="eastAsia"/>
                <w:kern w:val="0"/>
                <w:sz w:val="20"/>
              </w:rPr>
              <w:t>E</w:t>
            </w:r>
            <w:r w:rsidRPr="00BF2B34">
              <w:rPr>
                <w:rFonts w:ascii="新細明體" w:hAnsi="新細明體" w:cs="標楷體"/>
                <w:kern w:val="0"/>
                <w:sz w:val="20"/>
              </w:rPr>
              <w:t>JCIC</w:t>
            </w:r>
            <w:r w:rsidRPr="00BF2B34">
              <w:rPr>
                <w:rFonts w:ascii="新細明體" w:hAnsi="新細明體" w:hint="eastAsia"/>
                <w:sz w:val="20"/>
              </w:rPr>
              <w:t>系統之查詢及利用權限。</w:t>
            </w:r>
          </w:p>
          <w:p w:rsidR="00802960" w:rsidRPr="00BF2B34" w:rsidRDefault="00802960" w:rsidP="00702C82">
            <w:pPr>
              <w:kinsoku w:val="0"/>
              <w:spacing w:line="240" w:lineRule="exact"/>
              <w:ind w:left="160" w:hangingChars="80" w:hanging="160"/>
              <w:rPr>
                <w:rFonts w:ascii="新細明體" w:hAnsi="新細明體"/>
                <w:sz w:val="20"/>
              </w:rPr>
            </w:pPr>
          </w:p>
        </w:tc>
      </w:tr>
      <w:tr w:rsidR="00B661E5" w:rsidRPr="00BF2B34" w:rsidTr="00702C82">
        <w:tc>
          <w:tcPr>
            <w:tcW w:w="3268" w:type="dxa"/>
          </w:tcPr>
          <w:p w:rsidR="00802960" w:rsidRPr="00BF2B34" w:rsidRDefault="00802960" w:rsidP="00702C82">
            <w:pPr>
              <w:spacing w:line="240" w:lineRule="exact"/>
              <w:ind w:left="583" w:right="-206" w:hanging="763"/>
              <w:rPr>
                <w:rFonts w:ascii="新細明體" w:hAnsi="新細明體"/>
                <w:sz w:val="20"/>
              </w:rPr>
            </w:pPr>
            <w:r w:rsidRPr="00BF2B34">
              <w:rPr>
                <w:rFonts w:ascii="新細明體" w:hAnsi="新細明體" w:hint="eastAsia"/>
                <w:sz w:val="20"/>
              </w:rPr>
              <w:t>、十六、對於聯徵中心信用資訊查詢作       業控管規定之執行情形：</w:t>
            </w:r>
            <w:r w:rsidRPr="00BF2B34">
              <w:rPr>
                <w:rFonts w:ascii="新細明體" w:hAnsi="新細明體"/>
                <w:sz w:val="20"/>
              </w:rPr>
              <w:br/>
              <w:t>1)</w:t>
            </w:r>
            <w:r w:rsidRPr="00BF2B34">
              <w:rPr>
                <w:rFonts w:ascii="新細明體" w:hAnsi="新細明體" w:hint="eastAsia"/>
                <w:sz w:val="20"/>
              </w:rPr>
              <w:t>是否列入查核，且每年至少</w:t>
            </w:r>
          </w:p>
          <w:p w:rsidR="00802960" w:rsidRPr="00BF2B34" w:rsidRDefault="00802960" w:rsidP="00702C82">
            <w:pPr>
              <w:spacing w:line="240" w:lineRule="exact"/>
              <w:ind w:left="584" w:right="-227"/>
              <w:rPr>
                <w:rFonts w:ascii="新細明體" w:hAnsi="新細明體"/>
                <w:sz w:val="20"/>
              </w:rPr>
            </w:pPr>
            <w:r w:rsidRPr="00BF2B34">
              <w:rPr>
                <w:rFonts w:ascii="新細明體" w:hAnsi="新細明體" w:hint="eastAsia"/>
                <w:sz w:val="20"/>
              </w:rPr>
              <w:t xml:space="preserve">  查核乙次？</w:t>
            </w:r>
            <w:r w:rsidRPr="00BF2B34">
              <w:rPr>
                <w:rFonts w:ascii="新細明體" w:hAnsi="新細明體"/>
                <w:sz w:val="20"/>
              </w:rPr>
              <w:br/>
              <w:t>2)</w:t>
            </w:r>
            <w:r w:rsidRPr="00BF2B34">
              <w:rPr>
                <w:rFonts w:ascii="新細明體" w:hAnsi="新細明體" w:hint="eastAsia"/>
                <w:sz w:val="20"/>
              </w:rPr>
              <w:t>本年度查核內容是否包括去</w:t>
            </w:r>
          </w:p>
          <w:p w:rsidR="00802960" w:rsidRPr="00BF2B34" w:rsidRDefault="00802960" w:rsidP="00702C82">
            <w:pPr>
              <w:spacing w:line="240" w:lineRule="exact"/>
              <w:ind w:left="1" w:right="-206" w:firstLineChars="362" w:firstLine="724"/>
              <w:rPr>
                <w:rFonts w:ascii="新細明體" w:hAnsi="新細明體"/>
                <w:sz w:val="20"/>
              </w:rPr>
            </w:pPr>
            <w:r w:rsidRPr="00BF2B34">
              <w:rPr>
                <w:rFonts w:ascii="新細明體" w:hAnsi="新細明體" w:hint="eastAsia"/>
                <w:sz w:val="20"/>
              </w:rPr>
              <w:t>年度查核發現缺失之追蹤？</w:t>
            </w:r>
          </w:p>
          <w:p w:rsidR="00802960" w:rsidRPr="00BF2B34" w:rsidRDefault="00802960" w:rsidP="00702C82">
            <w:pPr>
              <w:spacing w:line="240" w:lineRule="exact"/>
              <w:ind w:left="1" w:right="-206" w:firstLineChars="362" w:firstLine="724"/>
              <w:rPr>
                <w:rFonts w:ascii="新細明體" w:hAnsi="新細明體"/>
                <w:sz w:val="20"/>
              </w:rPr>
            </w:pPr>
            <w:r w:rsidRPr="00BF2B34">
              <w:rPr>
                <w:rFonts w:ascii="新細明體" w:hAnsi="新細明體" w:hint="eastAsia"/>
                <w:sz w:val="20"/>
              </w:rPr>
              <w:t>去年度之缺失是否已改進？</w:t>
            </w:r>
          </w:p>
          <w:p w:rsidR="00802960" w:rsidRPr="00BF2B34" w:rsidRDefault="00802960" w:rsidP="00702C82">
            <w:pPr>
              <w:spacing w:line="240" w:lineRule="exact"/>
              <w:ind w:left="120" w:right="-206" w:firstLine="463"/>
              <w:rPr>
                <w:rFonts w:ascii="新細明體" w:hAnsi="新細明體"/>
                <w:sz w:val="20"/>
              </w:rPr>
            </w:pPr>
            <w:r w:rsidRPr="00BF2B34">
              <w:rPr>
                <w:rFonts w:ascii="新細明體" w:hAnsi="新細明體" w:hint="eastAsia"/>
                <w:sz w:val="20"/>
              </w:rPr>
              <w:t>3)查核報告（副本）於規定時</w:t>
            </w:r>
          </w:p>
          <w:p w:rsidR="00802960" w:rsidRPr="00BF2B34" w:rsidRDefault="00802960" w:rsidP="00702C82">
            <w:pPr>
              <w:spacing w:line="240" w:lineRule="exact"/>
              <w:ind w:left="120" w:right="-206" w:firstLine="605"/>
              <w:rPr>
                <w:rFonts w:ascii="新細明體" w:hAnsi="新細明體"/>
                <w:sz w:val="20"/>
              </w:rPr>
            </w:pPr>
            <w:proofErr w:type="gramStart"/>
            <w:r w:rsidRPr="00BF2B34">
              <w:rPr>
                <w:rFonts w:ascii="新細明體" w:hAnsi="新細明體" w:hint="eastAsia"/>
                <w:sz w:val="20"/>
              </w:rPr>
              <w:t>間前由</w:t>
            </w:r>
            <w:proofErr w:type="gramEnd"/>
            <w:r w:rsidRPr="00BF2B34">
              <w:rPr>
                <w:rFonts w:ascii="新細明體" w:hAnsi="新細明體" w:hint="eastAsia"/>
                <w:sz w:val="20"/>
              </w:rPr>
              <w:t>總機構指定單位，</w:t>
            </w:r>
          </w:p>
          <w:p w:rsidR="00802960" w:rsidRPr="00BF2B34" w:rsidRDefault="00802960" w:rsidP="00702C82">
            <w:pPr>
              <w:spacing w:line="240" w:lineRule="exact"/>
              <w:ind w:left="725" w:right="-206"/>
              <w:rPr>
                <w:rFonts w:ascii="新細明體" w:hAnsi="新細明體"/>
                <w:sz w:val="20"/>
              </w:rPr>
            </w:pPr>
            <w:r w:rsidRPr="00BF2B34">
              <w:rPr>
                <w:rFonts w:ascii="新細明體" w:hAnsi="新細明體" w:hint="eastAsia"/>
                <w:sz w:val="20"/>
              </w:rPr>
              <w:t>(本查核項目內請註明此單位名稱</w:t>
            </w:r>
            <w:proofErr w:type="gramStart"/>
            <w:r w:rsidRPr="00BF2B34">
              <w:rPr>
                <w:rFonts w:ascii="新細明體" w:hAnsi="新細明體" w:hint="eastAsia"/>
                <w:sz w:val="20"/>
              </w:rPr>
              <w:t>）彙總送聯</w:t>
            </w:r>
            <w:proofErr w:type="gramEnd"/>
            <w:r w:rsidRPr="00BF2B34">
              <w:rPr>
                <w:rFonts w:ascii="新細明體" w:hAnsi="新細明體" w:hint="eastAsia"/>
                <w:sz w:val="20"/>
              </w:rPr>
              <w:t>徵中心？</w:t>
            </w:r>
          </w:p>
        </w:tc>
        <w:tc>
          <w:tcPr>
            <w:tcW w:w="540" w:type="dxa"/>
          </w:tcPr>
          <w:p w:rsidR="00802960" w:rsidRPr="00BF2B34" w:rsidRDefault="00802960" w:rsidP="00702C82">
            <w:pPr>
              <w:spacing w:line="240" w:lineRule="exact"/>
              <w:rPr>
                <w:rFonts w:ascii="新細明體" w:hAnsi="新細明體"/>
                <w:sz w:val="20"/>
              </w:rPr>
            </w:pPr>
          </w:p>
        </w:tc>
        <w:tc>
          <w:tcPr>
            <w:tcW w:w="1980" w:type="dxa"/>
          </w:tcPr>
          <w:p w:rsidR="00802960" w:rsidRPr="00BF2B34" w:rsidRDefault="00802960" w:rsidP="00702C82">
            <w:pPr>
              <w:spacing w:line="240" w:lineRule="exact"/>
              <w:rPr>
                <w:rFonts w:ascii="新細明體" w:hAnsi="新細明體"/>
                <w:sz w:val="20"/>
              </w:rPr>
            </w:pPr>
            <w:proofErr w:type="gramStart"/>
            <w:r w:rsidRPr="00BF2B34">
              <w:rPr>
                <w:rFonts w:ascii="新細明體" w:hAnsi="新細明體" w:hint="eastAsia"/>
                <w:sz w:val="20"/>
              </w:rPr>
              <w:t>請敘名</w:t>
            </w:r>
            <w:proofErr w:type="gramEnd"/>
            <w:r w:rsidRPr="00BF2B34">
              <w:rPr>
                <w:rFonts w:ascii="新細明體" w:hAnsi="新細明體" w:hint="eastAsia"/>
                <w:sz w:val="20"/>
              </w:rPr>
              <w:t>查核方式（如總機構一般、專案或指定查核</w:t>
            </w:r>
            <w:r w:rsidRPr="00BF2B34">
              <w:rPr>
                <w:rFonts w:ascii="新細明體" w:hAnsi="新細明體"/>
                <w:sz w:val="20"/>
              </w:rPr>
              <w:t>/</w:t>
            </w:r>
            <w:r w:rsidRPr="00BF2B34">
              <w:rPr>
                <w:rFonts w:ascii="新細明體" w:hAnsi="新細明體" w:hint="eastAsia"/>
                <w:sz w:val="20"/>
              </w:rPr>
              <w:t>分支機構自行查核等）及每年查核次數</w:t>
            </w:r>
          </w:p>
        </w:tc>
        <w:tc>
          <w:tcPr>
            <w:tcW w:w="2340" w:type="dxa"/>
            <w:tcBorders>
              <w:right w:val="double" w:sz="4" w:space="0" w:color="auto"/>
            </w:tcBorders>
          </w:tcPr>
          <w:p w:rsidR="00802960" w:rsidRPr="00BF2B34" w:rsidRDefault="00802960" w:rsidP="00702C82">
            <w:pPr>
              <w:pStyle w:val="aff0"/>
              <w:snapToGrid/>
              <w:spacing w:line="240" w:lineRule="exact"/>
              <w:rPr>
                <w:rFonts w:ascii="新細明體" w:hAnsi="新細明體"/>
              </w:rPr>
            </w:pPr>
          </w:p>
        </w:tc>
        <w:tc>
          <w:tcPr>
            <w:tcW w:w="3960" w:type="dxa"/>
            <w:tcBorders>
              <w:left w:val="double" w:sz="4" w:space="0" w:color="auto"/>
            </w:tcBorders>
          </w:tcPr>
          <w:p w:rsidR="00802960" w:rsidRPr="00BF2B34" w:rsidRDefault="00802960" w:rsidP="00702C82">
            <w:pPr>
              <w:spacing w:line="240" w:lineRule="exact"/>
              <w:rPr>
                <w:rFonts w:ascii="新細明體" w:hAnsi="新細明體"/>
                <w:sz w:val="20"/>
              </w:rPr>
            </w:pPr>
            <w:r w:rsidRPr="00BF2B34">
              <w:rPr>
                <w:rFonts w:ascii="新細明體" w:hAnsi="新細明體"/>
                <w:sz w:val="20"/>
              </w:rPr>
              <w:t>1.</w:t>
            </w:r>
            <w:r w:rsidRPr="00BF2B34">
              <w:rPr>
                <w:rFonts w:ascii="新細明體" w:hAnsi="新細明體" w:hint="eastAsia"/>
                <w:sz w:val="20"/>
              </w:rPr>
              <w:t>查核時請調</w:t>
            </w:r>
            <w:proofErr w:type="gramStart"/>
            <w:r w:rsidRPr="00BF2B34">
              <w:rPr>
                <w:rFonts w:ascii="新細明體" w:hAnsi="新細明體" w:hint="eastAsia"/>
                <w:sz w:val="20"/>
              </w:rPr>
              <w:t>閱</w:t>
            </w:r>
            <w:proofErr w:type="gramEnd"/>
            <w:r w:rsidRPr="00BF2B34">
              <w:rPr>
                <w:rFonts w:ascii="新細明體" w:hAnsi="新細明體" w:hint="eastAsia"/>
                <w:sz w:val="20"/>
              </w:rPr>
              <w:t>：</w:t>
            </w:r>
            <w:r w:rsidRPr="00BF2B34">
              <w:rPr>
                <w:rFonts w:ascii="新細明體" w:hAnsi="新細明體"/>
                <w:sz w:val="20"/>
              </w:rPr>
              <w:br/>
              <w:t xml:space="preserve">  1)</w:t>
            </w:r>
            <w:r w:rsidRPr="00BF2B34">
              <w:rPr>
                <w:rFonts w:ascii="新細明體" w:hAnsi="新細明體" w:hint="eastAsia"/>
                <w:sz w:val="20"/>
              </w:rPr>
              <w:t>貴機構查詢聯徵中心信用資訊相關之作</w:t>
            </w:r>
          </w:p>
          <w:p w:rsidR="00802960" w:rsidRPr="00BF2B34" w:rsidRDefault="00802960" w:rsidP="00702C82">
            <w:pPr>
              <w:spacing w:line="240" w:lineRule="exact"/>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業控管規定；</w:t>
            </w:r>
            <w:r w:rsidRPr="00BF2B34">
              <w:rPr>
                <w:rFonts w:ascii="新細明體" w:hAnsi="新細明體"/>
                <w:sz w:val="20"/>
              </w:rPr>
              <w:br/>
              <w:t xml:space="preserve">  2)</w:t>
            </w:r>
            <w:r w:rsidRPr="00BF2B34">
              <w:rPr>
                <w:rFonts w:ascii="新細明體" w:hAnsi="新細明體" w:hint="eastAsia"/>
                <w:sz w:val="20"/>
              </w:rPr>
              <w:t>相關之查核報告書；</w:t>
            </w:r>
            <w:r w:rsidRPr="00BF2B34">
              <w:rPr>
                <w:rFonts w:ascii="新細明體" w:hAnsi="新細明體"/>
                <w:sz w:val="20"/>
              </w:rPr>
              <w:br/>
              <w:t xml:space="preserve">  3)</w:t>
            </w:r>
            <w:r w:rsidRPr="00BF2B34">
              <w:rPr>
                <w:rFonts w:ascii="新細明體" w:hAnsi="新細明體" w:hint="eastAsia"/>
                <w:sz w:val="20"/>
              </w:rPr>
              <w:t>總機構（指定單位）彙送查核報告至聯</w:t>
            </w:r>
          </w:p>
          <w:p w:rsidR="00802960" w:rsidRPr="00BF2B34" w:rsidRDefault="00802960" w:rsidP="00702C82">
            <w:pPr>
              <w:spacing w:line="240" w:lineRule="exact"/>
              <w:rPr>
                <w:rFonts w:ascii="新細明體" w:hAnsi="新細明體"/>
                <w:sz w:val="20"/>
              </w:rPr>
            </w:pPr>
            <w:r w:rsidRPr="00BF2B34">
              <w:rPr>
                <w:rFonts w:ascii="新細明體" w:hAnsi="新細明體"/>
                <w:sz w:val="20"/>
              </w:rPr>
              <w:t xml:space="preserve">    </w:t>
            </w:r>
            <w:proofErr w:type="gramStart"/>
            <w:r w:rsidRPr="00BF2B34">
              <w:rPr>
                <w:rFonts w:ascii="新細明體" w:hAnsi="新細明體" w:hint="eastAsia"/>
                <w:sz w:val="20"/>
              </w:rPr>
              <w:t>徵</w:t>
            </w:r>
            <w:proofErr w:type="gramEnd"/>
            <w:r w:rsidRPr="00BF2B34">
              <w:rPr>
                <w:rFonts w:ascii="新細明體" w:hAnsi="新細明體" w:hint="eastAsia"/>
                <w:sz w:val="20"/>
              </w:rPr>
              <w:t>中心之函文日期。</w:t>
            </w:r>
          </w:p>
          <w:p w:rsidR="00802960" w:rsidRPr="00BF2B34" w:rsidRDefault="00802960" w:rsidP="00702C82">
            <w:pPr>
              <w:spacing w:line="240" w:lineRule="exact"/>
              <w:ind w:left="1"/>
              <w:rPr>
                <w:rFonts w:ascii="新細明體" w:hAnsi="新細明體"/>
                <w:sz w:val="20"/>
              </w:rPr>
            </w:pPr>
            <w:r w:rsidRPr="00BF2B34">
              <w:rPr>
                <w:rFonts w:ascii="新細明體" w:hAnsi="新細明體"/>
                <w:sz w:val="20"/>
              </w:rPr>
              <w:t>2.</w:t>
            </w:r>
            <w:r w:rsidRPr="00BF2B34">
              <w:rPr>
                <w:rFonts w:ascii="新細明體" w:hAnsi="新細明體" w:hint="eastAsia"/>
                <w:sz w:val="20"/>
              </w:rPr>
              <w:t>參考依據：</w:t>
            </w:r>
            <w:r w:rsidRPr="00BF2B34">
              <w:rPr>
                <w:rFonts w:ascii="新細明體" w:hAnsi="新細明體"/>
                <w:sz w:val="20"/>
              </w:rPr>
              <w:br/>
              <w:t xml:space="preserve"> 1)</w:t>
            </w:r>
            <w:r w:rsidRPr="00BF2B34">
              <w:rPr>
                <w:rFonts w:ascii="新細明體" w:hAnsi="新細明體" w:hint="eastAsia"/>
                <w:sz w:val="20"/>
              </w:rPr>
              <w:t>聯徵中心「會員規約」第十六條規定：</w:t>
            </w:r>
          </w:p>
          <w:p w:rsidR="00802960" w:rsidRPr="00BF2B34" w:rsidRDefault="00802960" w:rsidP="00702C82">
            <w:pPr>
              <w:spacing w:line="240" w:lineRule="exact"/>
              <w:ind w:left="1"/>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「會員內部對資訊使用及保密相關作業應</w:t>
            </w:r>
          </w:p>
          <w:p w:rsidR="00802960" w:rsidRPr="00BF2B34" w:rsidRDefault="00802960" w:rsidP="00702C82">
            <w:pPr>
              <w:spacing w:line="240" w:lineRule="exact"/>
              <w:ind w:left="1"/>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定期查核，並將查核報告副本送本中心」</w:t>
            </w:r>
            <w:r w:rsidRPr="00BF2B34">
              <w:rPr>
                <w:rFonts w:ascii="新細明體" w:hAnsi="新細明體"/>
                <w:sz w:val="20"/>
              </w:rPr>
              <w:t xml:space="preserve">    </w:t>
            </w:r>
            <w:r w:rsidRPr="00BF2B34">
              <w:rPr>
                <w:rFonts w:ascii="新細明體" w:hAnsi="新細明體"/>
                <w:sz w:val="20"/>
              </w:rPr>
              <w:br/>
              <w:t xml:space="preserve"> 2</w:t>
            </w:r>
            <w:proofErr w:type="gramStart"/>
            <w:r w:rsidRPr="00BF2B34">
              <w:rPr>
                <w:rFonts w:ascii="新細明體" w:hAnsi="新細明體" w:hint="eastAsia"/>
                <w:sz w:val="20"/>
              </w:rPr>
              <w:t>）</w:t>
            </w:r>
            <w:proofErr w:type="gramEnd"/>
            <w:r w:rsidRPr="00BF2B34">
              <w:rPr>
                <w:rFonts w:ascii="新細明體" w:hAnsi="新細明體" w:hint="eastAsia"/>
                <w:sz w:val="20"/>
              </w:rPr>
              <w:t>「銀行間徵信資料交換處理服務事業許</w:t>
            </w:r>
          </w:p>
          <w:p w:rsidR="00802960" w:rsidRPr="00BF2B34" w:rsidRDefault="00802960" w:rsidP="00702C82">
            <w:pPr>
              <w:spacing w:line="240" w:lineRule="exact"/>
              <w:ind w:left="1"/>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可及管理辦法」第二十九條規定：「聯徵</w:t>
            </w:r>
          </w:p>
          <w:p w:rsidR="00802960" w:rsidRPr="00BF2B34" w:rsidRDefault="00802960" w:rsidP="00702C82">
            <w:pPr>
              <w:tabs>
                <w:tab w:val="left" w:pos="332"/>
              </w:tabs>
              <w:spacing w:line="240" w:lineRule="exact"/>
              <w:ind w:left="1"/>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中心對於會員機構執行安全控管機制，</w:t>
            </w:r>
          </w:p>
          <w:p w:rsidR="00802960" w:rsidRPr="00BF2B34" w:rsidRDefault="00802960" w:rsidP="00702C82">
            <w:pPr>
              <w:tabs>
                <w:tab w:val="left" w:pos="332"/>
              </w:tabs>
              <w:spacing w:line="240" w:lineRule="exact"/>
              <w:ind w:left="1"/>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遵行查詢作業程序及資訊保密條款，必</w:t>
            </w:r>
          </w:p>
          <w:p w:rsidR="00802960" w:rsidRPr="00BF2B34" w:rsidRDefault="00802960" w:rsidP="00702C82">
            <w:pPr>
              <w:spacing w:line="240" w:lineRule="exact"/>
              <w:ind w:left="1" w:firstLine="200"/>
              <w:rPr>
                <w:rFonts w:ascii="新細明體" w:hAnsi="新細明體"/>
                <w:sz w:val="20"/>
              </w:rPr>
            </w:pPr>
            <w:r w:rsidRPr="00BF2B34">
              <w:rPr>
                <w:rFonts w:ascii="新細明體" w:hAnsi="新細明體"/>
                <w:sz w:val="20"/>
              </w:rPr>
              <w:t xml:space="preserve"> </w:t>
            </w:r>
            <w:r w:rsidRPr="00BF2B34">
              <w:rPr>
                <w:rFonts w:ascii="新細明體" w:hAnsi="新細明體" w:hint="eastAsia"/>
                <w:sz w:val="20"/>
              </w:rPr>
              <w:t>要時得辦理查核」。</w:t>
            </w:r>
          </w:p>
        </w:tc>
        <w:tc>
          <w:tcPr>
            <w:tcW w:w="2432" w:type="dxa"/>
          </w:tcPr>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1.未依</w:t>
            </w:r>
            <w:proofErr w:type="gramStart"/>
            <w:r w:rsidRPr="00BF2B34">
              <w:rPr>
                <w:rFonts w:ascii="新細明體" w:hAnsi="新細明體" w:hint="eastAsia"/>
                <w:sz w:val="20"/>
              </w:rPr>
              <w:t>規</w:t>
            </w:r>
            <w:proofErr w:type="gramEnd"/>
            <w:r w:rsidRPr="00BF2B34">
              <w:rPr>
                <w:rFonts w:ascii="新細明體" w:hAnsi="新細明體" w:hint="eastAsia"/>
                <w:sz w:val="20"/>
              </w:rPr>
              <w:t>執行查核</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2.報送延遲</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3.查核流於形式</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4.經由分支單位查核，總</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行未將查核情形予以彙</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總，查核發現缺失未改</w:t>
            </w:r>
          </w:p>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 xml:space="preserve"> 善。</w:t>
            </w:r>
          </w:p>
        </w:tc>
      </w:tr>
      <w:tr w:rsidR="00B661E5" w:rsidRPr="00BF2B34" w:rsidTr="00702C82">
        <w:trPr>
          <w:trHeight w:val="1123"/>
        </w:trPr>
        <w:tc>
          <w:tcPr>
            <w:tcW w:w="3268" w:type="dxa"/>
          </w:tcPr>
          <w:p w:rsidR="00802960" w:rsidRPr="00BF2B34" w:rsidRDefault="00802960" w:rsidP="00702C82">
            <w:pPr>
              <w:tabs>
                <w:tab w:val="left" w:pos="480"/>
              </w:tabs>
              <w:spacing w:line="240" w:lineRule="exact"/>
              <w:ind w:left="583" w:hanging="583"/>
              <w:rPr>
                <w:rFonts w:ascii="新細明體" w:hAnsi="新細明體"/>
                <w:sz w:val="20"/>
              </w:rPr>
            </w:pPr>
            <w:r w:rsidRPr="00BF2B34">
              <w:rPr>
                <w:rFonts w:ascii="新細明體" w:hAnsi="新細明體" w:hint="eastAsia"/>
                <w:sz w:val="20"/>
              </w:rPr>
              <w:t>十七、其他查核事項</w:t>
            </w:r>
          </w:p>
          <w:p w:rsidR="00802960" w:rsidRPr="00BF2B34" w:rsidRDefault="00802960" w:rsidP="00702C82">
            <w:pPr>
              <w:tabs>
                <w:tab w:val="left" w:pos="480"/>
              </w:tabs>
              <w:spacing w:line="240" w:lineRule="exact"/>
              <w:ind w:left="583"/>
              <w:rPr>
                <w:rFonts w:ascii="新細明體" w:hAnsi="新細明體"/>
                <w:sz w:val="20"/>
              </w:rPr>
            </w:pPr>
            <w:r w:rsidRPr="00BF2B34">
              <w:rPr>
                <w:rFonts w:ascii="新細明體" w:hAnsi="新細明體" w:hint="eastAsia"/>
                <w:sz w:val="20"/>
              </w:rPr>
              <w:t>查詢聯徵中心信用資訊作業控管要點，是否配合法令規定及作業環境之更動而檢討修正？</w:t>
            </w:r>
          </w:p>
          <w:p w:rsidR="00802960" w:rsidRPr="00BF2B34" w:rsidRDefault="00802960" w:rsidP="00702C82">
            <w:pPr>
              <w:tabs>
                <w:tab w:val="left" w:pos="480"/>
              </w:tabs>
              <w:spacing w:line="240" w:lineRule="exact"/>
              <w:ind w:left="180" w:hanging="180"/>
              <w:rPr>
                <w:rFonts w:ascii="新細明體" w:hAnsi="新細明體"/>
                <w:sz w:val="20"/>
              </w:rPr>
            </w:pPr>
          </w:p>
        </w:tc>
        <w:tc>
          <w:tcPr>
            <w:tcW w:w="540" w:type="dxa"/>
          </w:tcPr>
          <w:p w:rsidR="00802960" w:rsidRPr="00BF2B34" w:rsidRDefault="00802960" w:rsidP="00702C82">
            <w:pPr>
              <w:spacing w:line="240" w:lineRule="exact"/>
              <w:rPr>
                <w:rFonts w:ascii="新細明體" w:hAnsi="新細明體"/>
                <w:sz w:val="20"/>
              </w:rPr>
            </w:pPr>
          </w:p>
        </w:tc>
        <w:tc>
          <w:tcPr>
            <w:tcW w:w="1980" w:type="dxa"/>
          </w:tcPr>
          <w:p w:rsidR="00802960" w:rsidRPr="00BF2B34" w:rsidRDefault="00802960" w:rsidP="00702C82">
            <w:pPr>
              <w:spacing w:line="240" w:lineRule="exact"/>
              <w:rPr>
                <w:rFonts w:ascii="新細明體" w:hAnsi="新細明體"/>
                <w:sz w:val="20"/>
              </w:rPr>
            </w:pPr>
          </w:p>
        </w:tc>
        <w:tc>
          <w:tcPr>
            <w:tcW w:w="2340" w:type="dxa"/>
            <w:tcBorders>
              <w:right w:val="double" w:sz="4" w:space="0" w:color="auto"/>
            </w:tcBorders>
          </w:tcPr>
          <w:p w:rsidR="00802960" w:rsidRPr="00BF2B34" w:rsidRDefault="00802960" w:rsidP="00702C82">
            <w:pPr>
              <w:spacing w:line="240" w:lineRule="exact"/>
              <w:rPr>
                <w:rFonts w:ascii="新細明體" w:hAnsi="新細明體"/>
                <w:sz w:val="20"/>
              </w:rPr>
            </w:pPr>
          </w:p>
        </w:tc>
        <w:tc>
          <w:tcPr>
            <w:tcW w:w="3960" w:type="dxa"/>
            <w:tcBorders>
              <w:left w:val="double" w:sz="4" w:space="0" w:color="auto"/>
            </w:tcBorders>
          </w:tcPr>
          <w:p w:rsidR="00802960" w:rsidRPr="00BF2B34" w:rsidRDefault="00802960" w:rsidP="00702C82">
            <w:pPr>
              <w:pStyle w:val="aff0"/>
              <w:snapToGrid/>
              <w:spacing w:line="240" w:lineRule="exact"/>
              <w:rPr>
                <w:rFonts w:ascii="新細明體" w:hAnsi="新細明體"/>
              </w:rPr>
            </w:pPr>
            <w:r w:rsidRPr="00BF2B34">
              <w:rPr>
                <w:rFonts w:ascii="新細明體" w:hAnsi="新細明體" w:hint="eastAsia"/>
              </w:rPr>
              <w:t>信用資訊作業控管要點須送聯徵中心，修正時亦同。</w:t>
            </w:r>
          </w:p>
        </w:tc>
        <w:tc>
          <w:tcPr>
            <w:tcW w:w="2432" w:type="dxa"/>
          </w:tcPr>
          <w:p w:rsidR="00802960" w:rsidRPr="00BF2B34" w:rsidRDefault="00802960" w:rsidP="00702C82">
            <w:pPr>
              <w:spacing w:line="240" w:lineRule="exact"/>
              <w:rPr>
                <w:rFonts w:ascii="新細明體" w:hAnsi="新細明體"/>
                <w:sz w:val="20"/>
              </w:rPr>
            </w:pPr>
          </w:p>
        </w:tc>
      </w:tr>
      <w:tr w:rsidR="00B661E5" w:rsidRPr="00BF2B34" w:rsidTr="00702C82">
        <w:tc>
          <w:tcPr>
            <w:tcW w:w="3268" w:type="dxa"/>
          </w:tcPr>
          <w:p w:rsidR="00802960" w:rsidRPr="00BF2B34" w:rsidRDefault="00802960" w:rsidP="00702C82">
            <w:pPr>
              <w:tabs>
                <w:tab w:val="left" w:pos="480"/>
              </w:tabs>
              <w:spacing w:line="240" w:lineRule="exact"/>
              <w:ind w:left="583" w:hanging="583"/>
              <w:rPr>
                <w:rFonts w:ascii="新細明體" w:hAnsi="新細明體"/>
                <w:sz w:val="20"/>
              </w:rPr>
            </w:pPr>
            <w:r w:rsidRPr="00BF2B34">
              <w:rPr>
                <w:rFonts w:ascii="新細明體" w:hAnsi="新細明體" w:hint="eastAsia"/>
                <w:sz w:val="20"/>
              </w:rPr>
              <w:t>十八、查核項目第一項、第二項、第四項及第六項至十六項，是否將</w:t>
            </w:r>
            <w:r w:rsidRPr="00BF2B34">
              <w:rPr>
                <w:rFonts w:ascii="新細明體" w:hAnsi="新細明體" w:cs="標楷體" w:hint="eastAsia"/>
                <w:kern w:val="0"/>
                <w:sz w:val="20"/>
              </w:rPr>
              <w:t>E</w:t>
            </w:r>
            <w:r w:rsidRPr="00BF2B34">
              <w:rPr>
                <w:rFonts w:ascii="新細明體" w:hAnsi="新細明體" w:cs="標楷體"/>
                <w:kern w:val="0"/>
                <w:sz w:val="20"/>
              </w:rPr>
              <w:t>JCIC</w:t>
            </w:r>
            <w:r w:rsidRPr="00BF2B34">
              <w:rPr>
                <w:rFonts w:ascii="新細明體" w:hAnsi="新細明體" w:hint="eastAsia"/>
                <w:sz w:val="20"/>
              </w:rPr>
              <w:t>系統納入查核範圍？</w:t>
            </w:r>
          </w:p>
        </w:tc>
        <w:tc>
          <w:tcPr>
            <w:tcW w:w="540" w:type="dxa"/>
          </w:tcPr>
          <w:p w:rsidR="00802960" w:rsidRPr="00BF2B34" w:rsidRDefault="00802960" w:rsidP="00702C82">
            <w:pPr>
              <w:spacing w:line="240" w:lineRule="exact"/>
              <w:rPr>
                <w:rFonts w:ascii="新細明體" w:hAnsi="新細明體"/>
                <w:sz w:val="20"/>
              </w:rPr>
            </w:pPr>
          </w:p>
        </w:tc>
        <w:tc>
          <w:tcPr>
            <w:tcW w:w="1980" w:type="dxa"/>
          </w:tcPr>
          <w:p w:rsidR="00802960" w:rsidRPr="00BF2B34" w:rsidRDefault="00802960" w:rsidP="00702C82">
            <w:pPr>
              <w:spacing w:line="240" w:lineRule="exact"/>
              <w:rPr>
                <w:rFonts w:ascii="新細明體" w:hAnsi="新細明體"/>
                <w:sz w:val="20"/>
              </w:rPr>
            </w:pPr>
          </w:p>
        </w:tc>
        <w:tc>
          <w:tcPr>
            <w:tcW w:w="2340" w:type="dxa"/>
            <w:tcBorders>
              <w:right w:val="double" w:sz="4" w:space="0" w:color="auto"/>
            </w:tcBorders>
          </w:tcPr>
          <w:p w:rsidR="00802960" w:rsidRPr="00BF2B34" w:rsidRDefault="00802960" w:rsidP="00702C82">
            <w:pPr>
              <w:spacing w:line="240" w:lineRule="exact"/>
              <w:rPr>
                <w:rFonts w:ascii="新細明體" w:hAnsi="新細明體"/>
                <w:sz w:val="20"/>
              </w:rPr>
            </w:pPr>
          </w:p>
        </w:tc>
        <w:tc>
          <w:tcPr>
            <w:tcW w:w="3960" w:type="dxa"/>
            <w:tcBorders>
              <w:left w:val="double" w:sz="4" w:space="0" w:color="auto"/>
            </w:tcBorders>
          </w:tcPr>
          <w:p w:rsidR="00802960" w:rsidRPr="00BF2B34" w:rsidRDefault="00802960" w:rsidP="00702C82">
            <w:pPr>
              <w:pStyle w:val="aff0"/>
              <w:snapToGrid/>
              <w:spacing w:line="240" w:lineRule="exact"/>
              <w:ind w:left="200" w:hangingChars="100" w:hanging="200"/>
              <w:rPr>
                <w:rFonts w:ascii="新細明體" w:hAnsi="新細明體"/>
                <w:szCs w:val="28"/>
              </w:rPr>
            </w:pPr>
            <w:r w:rsidRPr="00BF2B34">
              <w:rPr>
                <w:rFonts w:ascii="新細明體" w:hAnsi="新細明體" w:hint="eastAsia"/>
                <w:szCs w:val="28"/>
              </w:rPr>
              <w:t>1.機構內針對</w:t>
            </w:r>
            <w:r w:rsidRPr="00BF2B34">
              <w:rPr>
                <w:rFonts w:ascii="新細明體" w:hAnsi="新細明體" w:cs="標楷體" w:hint="eastAsia"/>
                <w:kern w:val="0"/>
              </w:rPr>
              <w:t>E</w:t>
            </w:r>
            <w:r w:rsidRPr="00BF2B34">
              <w:rPr>
                <w:rFonts w:ascii="新細明體" w:hAnsi="新細明體" w:cs="標楷體"/>
                <w:kern w:val="0"/>
              </w:rPr>
              <w:t>JCIC</w:t>
            </w:r>
            <w:r w:rsidRPr="00BF2B34">
              <w:rPr>
                <w:rFonts w:ascii="新細明體" w:hAnsi="新細明體" w:hint="eastAsia"/>
                <w:szCs w:val="28"/>
              </w:rPr>
              <w:t>系統亦應符合授權程序及異動管理、並建立資料庫存取軌跡紀錄，同時建立資訊安全管理控制措施及規範，包含人力資源安全、實體及環境安全、資訊交換、通訊與作業管理、存取控制等。</w:t>
            </w:r>
          </w:p>
          <w:p w:rsidR="00802960" w:rsidRPr="00BF2B34" w:rsidRDefault="00802960" w:rsidP="00702C82">
            <w:pPr>
              <w:pStyle w:val="aff0"/>
              <w:snapToGrid/>
              <w:spacing w:line="240" w:lineRule="exact"/>
              <w:ind w:left="200" w:hangingChars="100" w:hanging="200"/>
              <w:rPr>
                <w:rFonts w:ascii="新細明體" w:hAnsi="新細明體"/>
                <w:szCs w:val="28"/>
              </w:rPr>
            </w:pPr>
            <w:r w:rsidRPr="00BF2B34">
              <w:rPr>
                <w:rFonts w:ascii="新細明體" w:hAnsi="新細明體" w:hint="eastAsia"/>
                <w:szCs w:val="28"/>
              </w:rPr>
              <w:t>2.查詢利用</w:t>
            </w:r>
            <w:r w:rsidRPr="00BF2B34">
              <w:rPr>
                <w:rFonts w:ascii="新細明體" w:hAnsi="新細明體" w:cs="標楷體" w:hint="eastAsia"/>
                <w:kern w:val="0"/>
              </w:rPr>
              <w:t>E</w:t>
            </w:r>
            <w:r w:rsidRPr="00BF2B34">
              <w:rPr>
                <w:rFonts w:ascii="新細明體" w:hAnsi="新細明體" w:cs="標楷體"/>
                <w:kern w:val="0"/>
              </w:rPr>
              <w:t>JCIC</w:t>
            </w:r>
            <w:r w:rsidRPr="00BF2B34">
              <w:rPr>
                <w:rFonts w:ascii="新細明體" w:hAnsi="新細明體" w:hint="eastAsia"/>
                <w:szCs w:val="28"/>
              </w:rPr>
              <w:t>系統，亦應符合查詢資格要件及資訊保密規範，並建立查詢紀錄覆核機制。</w:t>
            </w:r>
          </w:p>
        </w:tc>
        <w:tc>
          <w:tcPr>
            <w:tcW w:w="2432" w:type="dxa"/>
          </w:tcPr>
          <w:p w:rsidR="00802960" w:rsidRPr="00BF2B34" w:rsidRDefault="00802960" w:rsidP="00702C82">
            <w:pPr>
              <w:spacing w:line="240" w:lineRule="exact"/>
              <w:rPr>
                <w:rFonts w:ascii="新細明體" w:hAnsi="新細明體"/>
                <w:sz w:val="20"/>
              </w:rPr>
            </w:pPr>
            <w:r w:rsidRPr="00BF2B34">
              <w:rPr>
                <w:rFonts w:ascii="新細明體" w:hAnsi="新細明體" w:hint="eastAsia"/>
                <w:sz w:val="20"/>
              </w:rPr>
              <w:t>未針對</w:t>
            </w:r>
            <w:r w:rsidRPr="00BF2B34">
              <w:rPr>
                <w:rFonts w:ascii="新細明體" w:hAnsi="新細明體" w:cs="標楷體" w:hint="eastAsia"/>
                <w:kern w:val="0"/>
                <w:sz w:val="20"/>
              </w:rPr>
              <w:t>E</w:t>
            </w:r>
            <w:r w:rsidRPr="00BF2B34">
              <w:rPr>
                <w:rFonts w:ascii="新細明體" w:hAnsi="新細明體" w:cs="標楷體"/>
                <w:kern w:val="0"/>
                <w:sz w:val="20"/>
              </w:rPr>
              <w:t>JCIC</w:t>
            </w:r>
            <w:r w:rsidRPr="00BF2B34">
              <w:rPr>
                <w:rFonts w:ascii="新細明體" w:hAnsi="新細明體" w:hint="eastAsia"/>
                <w:sz w:val="20"/>
              </w:rPr>
              <w:t>系統建立相關資訊安控機制或未執行內部自行查核。</w:t>
            </w:r>
          </w:p>
        </w:tc>
      </w:tr>
      <w:tr w:rsidR="00B661E5" w:rsidRPr="00BF2B34" w:rsidTr="00702C82">
        <w:tc>
          <w:tcPr>
            <w:tcW w:w="3268" w:type="dxa"/>
          </w:tcPr>
          <w:p w:rsidR="006F291F" w:rsidRPr="00BF2B34" w:rsidRDefault="006F291F" w:rsidP="006F291F">
            <w:pPr>
              <w:tabs>
                <w:tab w:val="left" w:pos="480"/>
              </w:tabs>
              <w:spacing w:line="240" w:lineRule="exact"/>
              <w:ind w:left="583" w:hanging="583"/>
              <w:rPr>
                <w:rFonts w:ascii="新細明體" w:hAnsi="新細明體"/>
                <w:sz w:val="20"/>
              </w:rPr>
            </w:pPr>
            <w:r w:rsidRPr="00BF2B34">
              <w:rPr>
                <w:rFonts w:ascii="新細明體" w:hAnsi="新細明體" w:hint="eastAsia"/>
                <w:sz w:val="20"/>
              </w:rPr>
              <w:t>十九、查核虛擬專屬網路(</w:t>
            </w:r>
            <w:r w:rsidRPr="00BF2B34">
              <w:rPr>
                <w:rFonts w:ascii="新細明體" w:hAnsi="新細明體"/>
                <w:sz w:val="20"/>
              </w:rPr>
              <w:t>VPN</w:t>
            </w:r>
            <w:r w:rsidRPr="00BF2B34">
              <w:rPr>
                <w:rFonts w:ascii="新細明體" w:hAnsi="新細明體" w:hint="eastAsia"/>
                <w:sz w:val="20"/>
              </w:rPr>
              <w:t>)信用申報作業：</w:t>
            </w:r>
          </w:p>
          <w:p w:rsidR="006F291F" w:rsidRPr="00BF2B34" w:rsidRDefault="006F291F" w:rsidP="006F291F">
            <w:pPr>
              <w:spacing w:line="240" w:lineRule="exact"/>
              <w:ind w:leftChars="229" w:left="690" w:hangingChars="70" w:hanging="140"/>
              <w:rPr>
                <w:rFonts w:ascii="新細明體" w:hAnsi="新細明體"/>
                <w:sz w:val="20"/>
              </w:rPr>
            </w:pPr>
            <w:r w:rsidRPr="00BF2B34">
              <w:rPr>
                <w:rFonts w:ascii="新細明體" w:hAnsi="新細明體"/>
                <w:sz w:val="20"/>
              </w:rPr>
              <w:lastRenderedPageBreak/>
              <w:t>1)</w:t>
            </w:r>
            <w:r w:rsidRPr="00BF2B34">
              <w:rPr>
                <w:rFonts w:ascii="新細明體" w:hAnsi="新細明體" w:hint="eastAsia"/>
                <w:sz w:val="20"/>
              </w:rPr>
              <w:t>是否依照申請VPN專線時填寫之作業地址使用VPN專線，</w:t>
            </w:r>
            <w:proofErr w:type="gramStart"/>
            <w:r w:rsidRPr="00BF2B34">
              <w:rPr>
                <w:rFonts w:ascii="新細明體" w:hAnsi="新細明體" w:hint="eastAsia"/>
                <w:sz w:val="20"/>
              </w:rPr>
              <w:t>若需異動</w:t>
            </w:r>
            <w:proofErr w:type="gramEnd"/>
            <w:r w:rsidRPr="00BF2B34">
              <w:rPr>
                <w:rFonts w:ascii="新細明體" w:hAnsi="新細明體" w:hint="eastAsia"/>
                <w:sz w:val="20"/>
              </w:rPr>
              <w:t>作業地址，是否通知聯徵中心，禁止擅自更換作業地址。</w:t>
            </w:r>
          </w:p>
          <w:p w:rsidR="006F291F" w:rsidRPr="00BF2B34" w:rsidRDefault="006F291F" w:rsidP="006F291F">
            <w:pPr>
              <w:spacing w:line="240" w:lineRule="exact"/>
              <w:ind w:leftChars="229" w:left="690" w:hangingChars="70" w:hanging="140"/>
              <w:rPr>
                <w:rFonts w:ascii="新細明體" w:hAnsi="新細明體"/>
                <w:sz w:val="20"/>
              </w:rPr>
            </w:pPr>
            <w:r w:rsidRPr="00BF2B34">
              <w:rPr>
                <w:rFonts w:ascii="新細明體" w:hAnsi="新細明體"/>
                <w:sz w:val="20"/>
              </w:rPr>
              <w:t>2)</w:t>
            </w:r>
            <w:r w:rsidRPr="00BF2B34">
              <w:rPr>
                <w:rFonts w:ascii="新細明體" w:hAnsi="新細明體" w:hint="eastAsia"/>
                <w:sz w:val="20"/>
              </w:rPr>
              <w:t>信用資料申報主機，是否專屬辦理申報作業，未安裝其他非申報作業使用之軟體或程式，避免影響申報作業。</w:t>
            </w:r>
          </w:p>
          <w:p w:rsidR="006F291F" w:rsidRPr="00BF2B34" w:rsidRDefault="006F291F" w:rsidP="006F291F">
            <w:pPr>
              <w:spacing w:line="240" w:lineRule="exact"/>
              <w:ind w:leftChars="229" w:left="690" w:hangingChars="70" w:hanging="140"/>
              <w:rPr>
                <w:rFonts w:ascii="新細明體" w:hAnsi="新細明體"/>
                <w:sz w:val="20"/>
              </w:rPr>
            </w:pPr>
            <w:r w:rsidRPr="00BF2B34">
              <w:rPr>
                <w:rFonts w:ascii="新細明體" w:hAnsi="新細明體" w:hint="eastAsia"/>
                <w:sz w:val="20"/>
              </w:rPr>
              <w:t>3)申報主機是否未連接外部網際網路，若有連接內部網路需要，是否僅限連接申報作業相關業務需求之內部網路範圍。</w:t>
            </w:r>
          </w:p>
          <w:p w:rsidR="006F291F" w:rsidRPr="00BF2B34" w:rsidRDefault="006F291F" w:rsidP="006F291F">
            <w:pPr>
              <w:spacing w:line="240" w:lineRule="exact"/>
              <w:ind w:leftChars="229" w:left="690" w:hangingChars="70" w:hanging="140"/>
              <w:rPr>
                <w:rFonts w:ascii="新細明體" w:hAnsi="新細明體"/>
                <w:sz w:val="20"/>
              </w:rPr>
            </w:pPr>
            <w:r w:rsidRPr="00BF2B34">
              <w:rPr>
                <w:rFonts w:ascii="新細明體" w:hAnsi="新細明體" w:hint="eastAsia"/>
                <w:sz w:val="20"/>
              </w:rPr>
              <w:t>4)申報主機是否設置於用戶端內部網路安全區域，不得置於網際網路對外提供服務之區域。</w:t>
            </w:r>
          </w:p>
          <w:p w:rsidR="006F291F" w:rsidRPr="00BF2B34" w:rsidRDefault="006F291F" w:rsidP="006F291F">
            <w:pPr>
              <w:spacing w:line="240" w:lineRule="exact"/>
              <w:ind w:leftChars="229" w:left="690" w:hangingChars="70" w:hanging="140"/>
              <w:rPr>
                <w:rFonts w:ascii="新細明體" w:hAnsi="新細明體"/>
                <w:sz w:val="20"/>
              </w:rPr>
            </w:pPr>
            <w:r w:rsidRPr="00BF2B34">
              <w:rPr>
                <w:rFonts w:ascii="新細明體" w:hAnsi="新細明體" w:hint="eastAsia"/>
                <w:sz w:val="20"/>
              </w:rPr>
              <w:t>5)申報主機是否設置網路安全防禦機制(如：安裝防毒軟體或設置防火牆等)，以保護用戶端申報主機。</w:t>
            </w:r>
          </w:p>
          <w:p w:rsidR="006F291F" w:rsidRPr="00BF2B34" w:rsidRDefault="006F291F" w:rsidP="006F291F">
            <w:pPr>
              <w:spacing w:line="240" w:lineRule="exact"/>
              <w:ind w:leftChars="229" w:left="690" w:hangingChars="70" w:hanging="140"/>
              <w:rPr>
                <w:rFonts w:ascii="新細明體" w:hAnsi="新細明體"/>
                <w:sz w:val="20"/>
              </w:rPr>
            </w:pPr>
            <w:r w:rsidRPr="00BF2B34">
              <w:rPr>
                <w:rFonts w:ascii="新細明體" w:hAnsi="新細明體" w:hint="eastAsia"/>
                <w:sz w:val="20"/>
              </w:rPr>
              <w:t>6)使用申報主機之人員是否有妥適權責分工，申報主機之帳號是否僅授予執行申報作業所需權限，且不同人員是否有個別帳號。人員異動時，是否立即更新主機之帳號權限。</w:t>
            </w:r>
          </w:p>
          <w:p w:rsidR="006F291F" w:rsidRPr="00BF2B34" w:rsidRDefault="006F291F" w:rsidP="006F291F">
            <w:pPr>
              <w:spacing w:line="240" w:lineRule="exact"/>
              <w:ind w:right="-206"/>
              <w:rPr>
                <w:rFonts w:ascii="新細明體" w:hAnsi="新細明體"/>
                <w:sz w:val="20"/>
              </w:rPr>
            </w:pPr>
          </w:p>
          <w:p w:rsidR="006F291F" w:rsidRPr="00BF2B34" w:rsidRDefault="006F291F" w:rsidP="006F291F">
            <w:pPr>
              <w:tabs>
                <w:tab w:val="left" w:pos="480"/>
              </w:tabs>
              <w:spacing w:line="240" w:lineRule="exact"/>
              <w:ind w:left="583" w:hanging="583"/>
              <w:rPr>
                <w:rFonts w:ascii="新細明體" w:hAnsi="新細明體"/>
                <w:sz w:val="20"/>
              </w:rPr>
            </w:pPr>
          </w:p>
        </w:tc>
        <w:tc>
          <w:tcPr>
            <w:tcW w:w="540" w:type="dxa"/>
          </w:tcPr>
          <w:p w:rsidR="006F291F" w:rsidRPr="00BF2B34" w:rsidRDefault="006F291F" w:rsidP="006F291F">
            <w:pPr>
              <w:spacing w:line="240" w:lineRule="exact"/>
              <w:rPr>
                <w:rFonts w:ascii="新細明體" w:hAnsi="新細明體"/>
                <w:sz w:val="20"/>
              </w:rPr>
            </w:pPr>
          </w:p>
        </w:tc>
        <w:tc>
          <w:tcPr>
            <w:tcW w:w="1980" w:type="dxa"/>
          </w:tcPr>
          <w:p w:rsidR="006F291F" w:rsidRPr="00BF2B34" w:rsidRDefault="006F291F" w:rsidP="006F291F">
            <w:pPr>
              <w:spacing w:line="240" w:lineRule="exact"/>
              <w:rPr>
                <w:rFonts w:ascii="新細明體" w:hAnsi="新細明體"/>
                <w:sz w:val="20"/>
              </w:rPr>
            </w:pPr>
          </w:p>
        </w:tc>
        <w:tc>
          <w:tcPr>
            <w:tcW w:w="2340" w:type="dxa"/>
            <w:tcBorders>
              <w:right w:val="double" w:sz="4" w:space="0" w:color="auto"/>
            </w:tcBorders>
          </w:tcPr>
          <w:p w:rsidR="006F291F" w:rsidRPr="00BF2B34" w:rsidRDefault="006F291F" w:rsidP="006F291F">
            <w:pPr>
              <w:spacing w:line="240" w:lineRule="exact"/>
              <w:rPr>
                <w:rFonts w:ascii="新細明體" w:hAnsi="新細明體"/>
                <w:sz w:val="20"/>
              </w:rPr>
            </w:pPr>
          </w:p>
        </w:tc>
        <w:tc>
          <w:tcPr>
            <w:tcW w:w="3960" w:type="dxa"/>
            <w:tcBorders>
              <w:left w:val="double" w:sz="4" w:space="0" w:color="auto"/>
            </w:tcBorders>
          </w:tcPr>
          <w:p w:rsidR="006F291F" w:rsidRPr="00BF2B34" w:rsidRDefault="006F291F" w:rsidP="006F291F">
            <w:pPr>
              <w:pStyle w:val="aff0"/>
              <w:snapToGrid/>
              <w:spacing w:line="240" w:lineRule="exact"/>
              <w:ind w:left="200" w:hangingChars="100" w:hanging="200"/>
              <w:rPr>
                <w:rFonts w:ascii="新細明體" w:hAnsi="新細明體"/>
                <w:szCs w:val="28"/>
              </w:rPr>
            </w:pPr>
            <w:r w:rsidRPr="00BF2B34">
              <w:rPr>
                <w:rFonts w:ascii="新細明體" w:hAnsi="新細明體" w:hint="eastAsia"/>
                <w:szCs w:val="28"/>
              </w:rPr>
              <w:t>1.本項查核僅針對有申請檔案傳輸（FTP）作業之單位。(相關作業須知公告於本中心網</w:t>
            </w:r>
            <w:r w:rsidRPr="00BF2B34">
              <w:rPr>
                <w:rFonts w:ascii="新細明體" w:hAnsi="新細明體" w:hint="eastAsia"/>
                <w:szCs w:val="28"/>
              </w:rPr>
              <w:lastRenderedPageBreak/>
              <w:t>站-&gt;會員機構專區-&gt;信用資訊查詢-&gt;虛擬專屬網路(VPN)線路申請作業-&gt;申請作業說明之「虛擬專屬網路（VPN）信用資料申報作業須知」)</w:t>
            </w:r>
          </w:p>
          <w:p w:rsidR="006F291F" w:rsidRPr="00BF2B34" w:rsidRDefault="006F291F" w:rsidP="006F291F">
            <w:pPr>
              <w:pStyle w:val="aff0"/>
              <w:snapToGrid/>
              <w:spacing w:line="240" w:lineRule="exact"/>
              <w:ind w:left="200" w:hangingChars="100" w:hanging="200"/>
              <w:rPr>
                <w:rFonts w:ascii="新細明體" w:hAnsi="新細明體"/>
                <w:szCs w:val="28"/>
              </w:rPr>
            </w:pPr>
            <w:r w:rsidRPr="00BF2B34">
              <w:rPr>
                <w:rFonts w:ascii="新細明體" w:hAnsi="新細明體" w:hint="eastAsia"/>
                <w:szCs w:val="28"/>
              </w:rPr>
              <w:t>2.涉及資訊單位網路管理與相關安全防禦機制，</w:t>
            </w:r>
            <w:proofErr w:type="gramStart"/>
            <w:r w:rsidRPr="00BF2B34">
              <w:rPr>
                <w:rFonts w:ascii="新細明體" w:hAnsi="新細明體" w:hint="eastAsia"/>
                <w:szCs w:val="28"/>
              </w:rPr>
              <w:t>請向貴單位</w:t>
            </w:r>
            <w:proofErr w:type="gramEnd"/>
            <w:r w:rsidRPr="00BF2B34">
              <w:rPr>
                <w:rFonts w:ascii="新細明體" w:hAnsi="新細明體" w:hint="eastAsia"/>
                <w:szCs w:val="28"/>
              </w:rPr>
              <w:t>相關資訊人員確認後填寫。</w:t>
            </w:r>
          </w:p>
          <w:p w:rsidR="006F291F" w:rsidRPr="00BF2B34" w:rsidRDefault="006F291F" w:rsidP="006F291F">
            <w:pPr>
              <w:pStyle w:val="aff0"/>
              <w:snapToGrid/>
              <w:spacing w:line="240" w:lineRule="exact"/>
              <w:ind w:left="200" w:hangingChars="100" w:hanging="200"/>
              <w:rPr>
                <w:rFonts w:ascii="新細明體" w:hAnsi="新細明體"/>
                <w:szCs w:val="28"/>
              </w:rPr>
            </w:pPr>
          </w:p>
          <w:p w:rsidR="006F291F" w:rsidRPr="00BF2B34" w:rsidRDefault="006F291F" w:rsidP="006F291F">
            <w:pPr>
              <w:pStyle w:val="aff0"/>
              <w:snapToGrid/>
              <w:spacing w:line="240" w:lineRule="exact"/>
              <w:rPr>
                <w:rFonts w:ascii="新細明體" w:hAnsi="新細明體"/>
                <w:szCs w:val="28"/>
              </w:rPr>
            </w:pPr>
          </w:p>
        </w:tc>
        <w:tc>
          <w:tcPr>
            <w:tcW w:w="2432" w:type="dxa"/>
          </w:tcPr>
          <w:p w:rsidR="006F291F" w:rsidRPr="00BF2B34" w:rsidRDefault="006F291F" w:rsidP="006F291F">
            <w:pPr>
              <w:spacing w:line="240" w:lineRule="exact"/>
              <w:ind w:left="90" w:hanging="90"/>
              <w:rPr>
                <w:rFonts w:ascii="新細明體" w:hAnsi="新細明體"/>
                <w:sz w:val="20"/>
              </w:rPr>
            </w:pPr>
            <w:r w:rsidRPr="00BF2B34">
              <w:rPr>
                <w:rFonts w:ascii="新細明體" w:hAnsi="新細明體" w:hint="eastAsia"/>
                <w:sz w:val="20"/>
              </w:rPr>
              <w:lastRenderedPageBreak/>
              <w:t>1.電腦主機未安裝防毒軟體。</w:t>
            </w:r>
          </w:p>
          <w:p w:rsidR="006F291F" w:rsidRPr="00BF2B34" w:rsidRDefault="006F291F" w:rsidP="006F291F">
            <w:pPr>
              <w:spacing w:line="240" w:lineRule="exact"/>
              <w:ind w:left="90" w:hanging="90"/>
              <w:rPr>
                <w:rFonts w:ascii="新細明體" w:hAnsi="新細明體"/>
                <w:sz w:val="20"/>
              </w:rPr>
            </w:pPr>
            <w:r w:rsidRPr="00BF2B34">
              <w:rPr>
                <w:rFonts w:ascii="新細明體" w:hAnsi="新細明體" w:hint="eastAsia"/>
                <w:sz w:val="20"/>
              </w:rPr>
              <w:lastRenderedPageBreak/>
              <w:t>2.不同人員使用同一帳號。</w:t>
            </w:r>
          </w:p>
        </w:tc>
      </w:tr>
      <w:tr w:rsidR="00B661E5" w:rsidRPr="00BF2B34" w:rsidTr="00702C82">
        <w:tc>
          <w:tcPr>
            <w:tcW w:w="3268" w:type="dxa"/>
          </w:tcPr>
          <w:p w:rsidR="006F291F" w:rsidRPr="00BF2B34" w:rsidRDefault="006F291F" w:rsidP="006F291F">
            <w:pPr>
              <w:tabs>
                <w:tab w:val="left" w:pos="480"/>
              </w:tabs>
              <w:spacing w:line="240" w:lineRule="exact"/>
              <w:ind w:left="583" w:hanging="583"/>
              <w:rPr>
                <w:rFonts w:ascii="新細明體" w:hAnsi="新細明體"/>
                <w:sz w:val="20"/>
              </w:rPr>
            </w:pPr>
            <w:r w:rsidRPr="00BF2B34">
              <w:rPr>
                <w:rFonts w:ascii="新細明體" w:hAnsi="新細明體" w:hint="eastAsia"/>
                <w:sz w:val="20"/>
              </w:rPr>
              <w:lastRenderedPageBreak/>
              <w:t>二十、</w:t>
            </w:r>
            <w:proofErr w:type="gramStart"/>
            <w:r w:rsidRPr="00BF2B34">
              <w:rPr>
                <w:rFonts w:ascii="新細明體" w:hAnsi="新細明體" w:hint="eastAsia"/>
                <w:sz w:val="20"/>
              </w:rPr>
              <w:t>介接查</w:t>
            </w:r>
            <w:proofErr w:type="gramEnd"/>
            <w:r w:rsidRPr="00BF2B34">
              <w:rPr>
                <w:rFonts w:ascii="新細明體" w:hAnsi="新細明體" w:hint="eastAsia"/>
                <w:sz w:val="20"/>
              </w:rPr>
              <w:t>調證券商授信業務負面信用資料作業：</w:t>
            </w:r>
          </w:p>
          <w:p w:rsidR="006F291F" w:rsidRPr="00BF2B34" w:rsidRDefault="006F291F" w:rsidP="006F291F">
            <w:pPr>
              <w:spacing w:line="240" w:lineRule="exact"/>
              <w:ind w:leftChars="229" w:left="690" w:hangingChars="70" w:hanging="140"/>
              <w:rPr>
                <w:rFonts w:ascii="新細明體" w:hAnsi="新細明體"/>
                <w:sz w:val="20"/>
              </w:rPr>
            </w:pPr>
            <w:r w:rsidRPr="00BF2B34">
              <w:rPr>
                <w:rFonts w:ascii="新細明體" w:hAnsi="新細明體" w:hint="eastAsia"/>
                <w:sz w:val="20"/>
              </w:rPr>
              <w:t>1)查詢取得當事人之授信業務負面信用資料時，是否以授信業務特定目的為限，且應先取得當事人同意，同時應清楚告知當事人相關事項(參銀行公會依管理規範第四點第二項訂定之同意書條款範本)。是否符合有關授信業務為辦理放款、透支、貼現、</w:t>
            </w:r>
            <w:r w:rsidRPr="00BF2B34">
              <w:rPr>
                <w:rFonts w:ascii="新細明體" w:hAnsi="新細明體" w:hint="eastAsia"/>
                <w:sz w:val="20"/>
              </w:rPr>
              <w:lastRenderedPageBreak/>
              <w:t>保證、承兌等授信業務(不包含信用卡及無追索權應收帳款承購業務)。</w:t>
            </w:r>
          </w:p>
          <w:p w:rsidR="006F291F" w:rsidRPr="00BF2B34" w:rsidRDefault="006F291F" w:rsidP="006F291F">
            <w:pPr>
              <w:spacing w:line="240" w:lineRule="exact"/>
              <w:ind w:leftChars="229" w:left="690" w:hangingChars="70" w:hanging="140"/>
              <w:rPr>
                <w:rFonts w:ascii="新細明體" w:hAnsi="新細明體"/>
                <w:sz w:val="20"/>
              </w:rPr>
            </w:pPr>
            <w:r w:rsidRPr="00BF2B34">
              <w:rPr>
                <w:rFonts w:ascii="新細明體" w:hAnsi="新細明體" w:hint="eastAsia"/>
                <w:sz w:val="20"/>
              </w:rPr>
              <w:t>2)對於存放自管理機構查調</w:t>
            </w:r>
            <w:proofErr w:type="gramStart"/>
            <w:r w:rsidRPr="00BF2B34">
              <w:rPr>
                <w:rFonts w:ascii="新細明體" w:hAnsi="新細明體" w:hint="eastAsia"/>
                <w:sz w:val="20"/>
              </w:rPr>
              <w:t>介</w:t>
            </w:r>
            <w:proofErr w:type="gramEnd"/>
            <w:r w:rsidRPr="00BF2B34">
              <w:rPr>
                <w:rFonts w:ascii="新細明體" w:hAnsi="新細明體" w:hint="eastAsia"/>
                <w:sz w:val="20"/>
              </w:rPr>
              <w:t>接負面信用資料之相關資料庫或檔案，是否建立資料存取軌跡紀錄，並建立資訊安全管理控制措施及規範，包含人力資源安全、實體及環境安全、資訊交換、通訊與作業管理、存取控制等。</w:t>
            </w:r>
          </w:p>
          <w:p w:rsidR="006F291F" w:rsidRPr="00BF2B34" w:rsidRDefault="006F291F" w:rsidP="006F291F">
            <w:pPr>
              <w:spacing w:line="240" w:lineRule="exact"/>
              <w:ind w:leftChars="229" w:left="690" w:hangingChars="70" w:hanging="140"/>
              <w:rPr>
                <w:rFonts w:ascii="新細明體" w:hAnsi="新細明體"/>
                <w:sz w:val="20"/>
              </w:rPr>
            </w:pPr>
            <w:r w:rsidRPr="00BF2B34">
              <w:rPr>
                <w:rFonts w:ascii="新細明體" w:hAnsi="新細明體" w:hint="eastAsia"/>
                <w:sz w:val="20"/>
              </w:rPr>
              <w:t>3)本項業務管理規範之執行情形，各查調單位是否列入內部稽核查核項目。</w:t>
            </w:r>
          </w:p>
        </w:tc>
        <w:tc>
          <w:tcPr>
            <w:tcW w:w="540" w:type="dxa"/>
          </w:tcPr>
          <w:p w:rsidR="006F291F" w:rsidRPr="00BF2B34" w:rsidRDefault="006F291F" w:rsidP="006F291F">
            <w:pPr>
              <w:spacing w:line="240" w:lineRule="exact"/>
              <w:rPr>
                <w:rFonts w:ascii="新細明體" w:hAnsi="新細明體"/>
                <w:sz w:val="20"/>
              </w:rPr>
            </w:pPr>
          </w:p>
        </w:tc>
        <w:tc>
          <w:tcPr>
            <w:tcW w:w="1980" w:type="dxa"/>
          </w:tcPr>
          <w:p w:rsidR="006F291F" w:rsidRPr="00BF2B34" w:rsidRDefault="006F291F" w:rsidP="006F291F">
            <w:pPr>
              <w:spacing w:line="240" w:lineRule="exact"/>
              <w:rPr>
                <w:rFonts w:ascii="新細明體" w:hAnsi="新細明體"/>
                <w:sz w:val="20"/>
              </w:rPr>
            </w:pPr>
          </w:p>
        </w:tc>
        <w:tc>
          <w:tcPr>
            <w:tcW w:w="2340" w:type="dxa"/>
            <w:tcBorders>
              <w:right w:val="double" w:sz="4" w:space="0" w:color="auto"/>
            </w:tcBorders>
          </w:tcPr>
          <w:p w:rsidR="006F291F" w:rsidRPr="00BF2B34" w:rsidRDefault="006F291F" w:rsidP="006F291F">
            <w:pPr>
              <w:spacing w:line="240" w:lineRule="exact"/>
              <w:rPr>
                <w:rFonts w:ascii="新細明體" w:hAnsi="新細明體"/>
                <w:sz w:val="20"/>
              </w:rPr>
            </w:pPr>
          </w:p>
        </w:tc>
        <w:tc>
          <w:tcPr>
            <w:tcW w:w="3960" w:type="dxa"/>
            <w:tcBorders>
              <w:left w:val="double" w:sz="4" w:space="0" w:color="auto"/>
            </w:tcBorders>
          </w:tcPr>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hint="eastAsia"/>
                <w:sz w:val="20"/>
              </w:rPr>
              <w:t>查核時請確認下列事項：</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hint="eastAsia"/>
                <w:sz w:val="20"/>
              </w:rPr>
              <w:t>1.是否事先取得當事人同意，且</w:t>
            </w:r>
            <w:proofErr w:type="gramStart"/>
            <w:r w:rsidRPr="00BF2B34">
              <w:rPr>
                <w:rFonts w:ascii="新細明體" w:hAnsi="新細明體" w:hint="eastAsia"/>
                <w:sz w:val="20"/>
              </w:rPr>
              <w:t>僅限授信</w:t>
            </w:r>
            <w:proofErr w:type="gramEnd"/>
            <w:r w:rsidRPr="00BF2B34">
              <w:rPr>
                <w:rFonts w:ascii="新細明體" w:hAnsi="新細明體" w:hint="eastAsia"/>
                <w:sz w:val="20"/>
              </w:rPr>
              <w:t>業務特定目的(不包含信用卡及無追索權應收帳款承購業務)。</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hint="eastAsia"/>
                <w:sz w:val="20"/>
              </w:rPr>
              <w:t>2.在被核准存取</w:t>
            </w:r>
            <w:r w:rsidRPr="00BF2B34">
              <w:rPr>
                <w:rFonts w:ascii="新細明體" w:hAnsi="新細明體" w:cs="標楷體" w:hint="eastAsia"/>
                <w:kern w:val="0"/>
                <w:sz w:val="20"/>
              </w:rPr>
              <w:t>查詢所得資訊</w:t>
            </w:r>
            <w:r w:rsidRPr="00BF2B34">
              <w:rPr>
                <w:rFonts w:ascii="新細明體" w:hAnsi="新細明體" w:hint="eastAsia"/>
                <w:sz w:val="20"/>
              </w:rPr>
              <w:t>或資訊系統前，是否正確地向其簡要說明資訊安全角色與責任。</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hint="eastAsia"/>
                <w:sz w:val="20"/>
              </w:rPr>
              <w:t>3.系統設備是否設置於安全區域。</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hint="eastAsia"/>
                <w:sz w:val="20"/>
              </w:rPr>
              <w:t>4.對於</w:t>
            </w:r>
            <w:r w:rsidRPr="00BF2B34">
              <w:rPr>
                <w:rFonts w:ascii="新細明體" w:hAnsi="新細明體" w:cs="標楷體" w:hint="eastAsia"/>
                <w:kern w:val="0"/>
                <w:sz w:val="20"/>
              </w:rPr>
              <w:t>查詢所得資訊</w:t>
            </w:r>
            <w:r w:rsidRPr="00BF2B34">
              <w:rPr>
                <w:rFonts w:ascii="新細明體" w:hAnsi="新細明體" w:hint="eastAsia"/>
                <w:sz w:val="20"/>
              </w:rPr>
              <w:t>存取是否有限制特定人員。</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hint="eastAsia"/>
                <w:sz w:val="20"/>
              </w:rPr>
              <w:t>5.</w:t>
            </w:r>
            <w:r w:rsidRPr="00BF2B34">
              <w:rPr>
                <w:rFonts w:ascii="新細明體" w:hAnsi="新細明體" w:cs="標楷體" w:hint="eastAsia"/>
                <w:kern w:val="0"/>
                <w:sz w:val="20"/>
              </w:rPr>
              <w:t>查詢所得資訊</w:t>
            </w:r>
            <w:r w:rsidRPr="00BF2B34">
              <w:rPr>
                <w:rFonts w:ascii="新細明體" w:hAnsi="新細明體" w:hint="eastAsia"/>
                <w:sz w:val="20"/>
              </w:rPr>
              <w:t>不宜複製至非安全區域。</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hint="eastAsia"/>
                <w:sz w:val="20"/>
              </w:rPr>
              <w:lastRenderedPageBreak/>
              <w:t>6.系統或相關程式變更是否有受控管。</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hint="eastAsia"/>
                <w:sz w:val="20"/>
              </w:rPr>
              <w:t>7.帳號權限是否有定期盤點。</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hint="eastAsia"/>
                <w:sz w:val="20"/>
              </w:rPr>
              <w:t>8.存取</w:t>
            </w:r>
            <w:r w:rsidRPr="00BF2B34">
              <w:rPr>
                <w:rFonts w:ascii="新細明體" w:hAnsi="新細明體" w:cs="標楷體" w:hint="eastAsia"/>
                <w:kern w:val="0"/>
                <w:sz w:val="20"/>
              </w:rPr>
              <w:t>查詢所得資訊</w:t>
            </w:r>
            <w:r w:rsidRPr="00BF2B34">
              <w:rPr>
                <w:rFonts w:ascii="新細明體" w:hAnsi="新細明體" w:hint="eastAsia"/>
                <w:sz w:val="20"/>
              </w:rPr>
              <w:t>是否留存相關存取軌跡紀錄。</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hint="eastAsia"/>
                <w:sz w:val="20"/>
              </w:rPr>
              <w:t>9.是否將本項業務管理規範之執行情形列入內部稽核查核項目。</w:t>
            </w:r>
          </w:p>
        </w:tc>
        <w:tc>
          <w:tcPr>
            <w:tcW w:w="2432" w:type="dxa"/>
          </w:tcPr>
          <w:p w:rsidR="006F291F" w:rsidRPr="00BF2B34" w:rsidRDefault="006F291F" w:rsidP="006F291F">
            <w:pPr>
              <w:kinsoku w:val="0"/>
              <w:spacing w:line="240" w:lineRule="exact"/>
              <w:ind w:left="160" w:hangingChars="80" w:hanging="160"/>
              <w:rPr>
                <w:rFonts w:ascii="新細明體" w:hAnsi="新細明體"/>
                <w:sz w:val="20"/>
              </w:rPr>
            </w:pPr>
            <w:r w:rsidRPr="00BF2B34">
              <w:rPr>
                <w:rFonts w:ascii="新細明體" w:hAnsi="新細明體"/>
                <w:sz w:val="20"/>
              </w:rPr>
              <w:lastRenderedPageBreak/>
              <w:t>1.</w:t>
            </w:r>
            <w:r w:rsidRPr="00BF2B34">
              <w:rPr>
                <w:rFonts w:ascii="新細明體" w:hAnsi="新細明體" w:hint="eastAsia"/>
                <w:sz w:val="20"/>
              </w:rPr>
              <w:t>相關人員未能充分認知資訊安全的威脅與關切事項、其基本責任與強制責任等。</w:t>
            </w:r>
          </w:p>
          <w:p w:rsidR="006F291F" w:rsidRPr="00BF2B34" w:rsidRDefault="006F291F" w:rsidP="006F291F">
            <w:pPr>
              <w:kinsoku w:val="0"/>
              <w:spacing w:line="240" w:lineRule="exact"/>
              <w:ind w:left="160" w:hangingChars="80" w:hanging="160"/>
              <w:rPr>
                <w:rFonts w:ascii="新細明體" w:hAnsi="新細明體"/>
                <w:sz w:val="20"/>
              </w:rPr>
            </w:pPr>
            <w:r w:rsidRPr="00BF2B34">
              <w:rPr>
                <w:rFonts w:ascii="新細明體" w:hAnsi="新細明體" w:hint="eastAsia"/>
                <w:sz w:val="20"/>
              </w:rPr>
              <w:t>2.未將銀行公會訂定之同意書條款範本納入相關同意書中。</w:t>
            </w:r>
          </w:p>
          <w:p w:rsidR="006F291F" w:rsidRPr="00BF2B34" w:rsidRDefault="006F291F" w:rsidP="006F291F">
            <w:pPr>
              <w:kinsoku w:val="0"/>
              <w:spacing w:line="240" w:lineRule="exact"/>
              <w:ind w:left="160" w:hangingChars="80" w:hanging="160"/>
              <w:rPr>
                <w:rFonts w:ascii="新細明體" w:hAnsi="新細明體"/>
                <w:sz w:val="20"/>
              </w:rPr>
            </w:pPr>
            <w:r w:rsidRPr="00BF2B34">
              <w:rPr>
                <w:rFonts w:ascii="新細明體" w:hAnsi="新細明體" w:hint="eastAsia"/>
                <w:sz w:val="20"/>
              </w:rPr>
              <w:t>3.</w:t>
            </w:r>
            <w:r w:rsidRPr="00BF2B34">
              <w:rPr>
                <w:rFonts w:ascii="新細明體" w:hAnsi="新細明體" w:cs="標楷體" w:hint="eastAsia"/>
                <w:kern w:val="0"/>
                <w:sz w:val="20"/>
              </w:rPr>
              <w:t>查詢所得資訊</w:t>
            </w:r>
            <w:r w:rsidRPr="00BF2B34">
              <w:rPr>
                <w:rFonts w:ascii="新細明體" w:hAnsi="新細明體" w:hint="eastAsia"/>
                <w:sz w:val="20"/>
              </w:rPr>
              <w:t>的存取權限管理未落實、稽核日誌或相關存取軌跡紀錄未盡完備等。</w:t>
            </w:r>
          </w:p>
          <w:p w:rsidR="006F291F" w:rsidRPr="00BF2B34" w:rsidRDefault="006F291F" w:rsidP="006F291F">
            <w:pPr>
              <w:kinsoku w:val="0"/>
              <w:spacing w:line="240" w:lineRule="exact"/>
              <w:ind w:left="160" w:hangingChars="80" w:hanging="160"/>
              <w:rPr>
                <w:rFonts w:ascii="新細明體" w:hAnsi="新細明體"/>
                <w:sz w:val="20"/>
              </w:rPr>
            </w:pPr>
            <w:r w:rsidRPr="00BF2B34">
              <w:rPr>
                <w:rFonts w:ascii="新細明體" w:hAnsi="新細明體" w:hint="eastAsia"/>
                <w:sz w:val="20"/>
              </w:rPr>
              <w:lastRenderedPageBreak/>
              <w:t>4.將</w:t>
            </w:r>
            <w:r w:rsidRPr="00BF2B34">
              <w:rPr>
                <w:rFonts w:ascii="新細明體" w:hAnsi="新細明體" w:cs="標楷體" w:hint="eastAsia"/>
                <w:kern w:val="0"/>
                <w:sz w:val="20"/>
              </w:rPr>
              <w:t>查詢所得資訊</w:t>
            </w:r>
            <w:r w:rsidRPr="00BF2B34">
              <w:rPr>
                <w:rFonts w:ascii="新細明體" w:hAnsi="新細明體" w:hint="eastAsia"/>
                <w:sz w:val="20"/>
              </w:rPr>
              <w:t>複製至非安全區域如測試系統環境或個人電腦等。</w:t>
            </w:r>
          </w:p>
        </w:tc>
      </w:tr>
      <w:tr w:rsidR="006F291F" w:rsidRPr="00BF2B34" w:rsidTr="00702C82">
        <w:tc>
          <w:tcPr>
            <w:tcW w:w="3268" w:type="dxa"/>
          </w:tcPr>
          <w:p w:rsidR="006F291F" w:rsidRPr="00BF2B34" w:rsidRDefault="006F291F" w:rsidP="006F291F">
            <w:pPr>
              <w:tabs>
                <w:tab w:val="left" w:pos="480"/>
              </w:tabs>
              <w:spacing w:line="240" w:lineRule="exact"/>
              <w:ind w:left="583" w:hanging="583"/>
              <w:jc w:val="both"/>
              <w:rPr>
                <w:rFonts w:ascii="新細明體" w:hAnsi="新細明體"/>
                <w:sz w:val="20"/>
              </w:rPr>
            </w:pPr>
            <w:r w:rsidRPr="00BF2B34">
              <w:rPr>
                <w:rFonts w:ascii="新細明體" w:hAnsi="新細明體" w:hint="eastAsia"/>
                <w:sz w:val="20"/>
              </w:rPr>
              <w:lastRenderedPageBreak/>
              <w:t>二十一、自聯徵中心查詢所得資料是否有作為授信目的外之利用(如行銷目的)</w:t>
            </w:r>
          </w:p>
        </w:tc>
        <w:tc>
          <w:tcPr>
            <w:tcW w:w="540" w:type="dxa"/>
          </w:tcPr>
          <w:p w:rsidR="006F291F" w:rsidRPr="00BF2B34" w:rsidRDefault="006F291F" w:rsidP="006F291F">
            <w:pPr>
              <w:spacing w:line="240" w:lineRule="exact"/>
              <w:rPr>
                <w:rFonts w:ascii="新細明體" w:hAnsi="新細明體"/>
                <w:sz w:val="20"/>
              </w:rPr>
            </w:pPr>
          </w:p>
        </w:tc>
        <w:tc>
          <w:tcPr>
            <w:tcW w:w="1980" w:type="dxa"/>
          </w:tcPr>
          <w:p w:rsidR="006F291F" w:rsidRPr="00BF2B34" w:rsidRDefault="006F291F" w:rsidP="006F291F">
            <w:pPr>
              <w:spacing w:line="240" w:lineRule="exact"/>
              <w:rPr>
                <w:rFonts w:ascii="新細明體" w:hAnsi="新細明體"/>
                <w:sz w:val="20"/>
              </w:rPr>
            </w:pPr>
          </w:p>
        </w:tc>
        <w:tc>
          <w:tcPr>
            <w:tcW w:w="2340" w:type="dxa"/>
            <w:tcBorders>
              <w:right w:val="double" w:sz="4" w:space="0" w:color="auto"/>
            </w:tcBorders>
          </w:tcPr>
          <w:p w:rsidR="006F291F" w:rsidRPr="00BF2B34" w:rsidRDefault="006F291F" w:rsidP="006F291F">
            <w:pPr>
              <w:spacing w:line="240" w:lineRule="exact"/>
              <w:rPr>
                <w:rFonts w:ascii="新細明體" w:hAnsi="新細明體"/>
                <w:sz w:val="20"/>
              </w:rPr>
            </w:pPr>
          </w:p>
        </w:tc>
        <w:tc>
          <w:tcPr>
            <w:tcW w:w="3960" w:type="dxa"/>
            <w:tcBorders>
              <w:left w:val="double" w:sz="4" w:space="0" w:color="auto"/>
            </w:tcBorders>
          </w:tcPr>
          <w:p w:rsidR="006F291F" w:rsidRPr="00BF2B34" w:rsidRDefault="006F291F" w:rsidP="006F291F">
            <w:pPr>
              <w:spacing w:line="240" w:lineRule="exact"/>
              <w:ind w:left="14" w:hangingChars="7" w:hanging="14"/>
              <w:rPr>
                <w:rFonts w:ascii="新細明體" w:hAnsi="新細明體"/>
                <w:sz w:val="20"/>
              </w:rPr>
            </w:pPr>
            <w:r w:rsidRPr="00BF2B34">
              <w:rPr>
                <w:rFonts w:ascii="新細明體" w:hAnsi="新細明體" w:hint="eastAsia"/>
                <w:sz w:val="20"/>
              </w:rPr>
              <w:t>查核時可調閱下列資料：</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sz w:val="20"/>
              </w:rPr>
              <w:t>1.</w:t>
            </w:r>
            <w:r w:rsidRPr="00BF2B34">
              <w:rPr>
                <w:rFonts w:ascii="新細明體" w:hAnsi="新細明體" w:hint="eastAsia"/>
                <w:sz w:val="20"/>
              </w:rPr>
              <w:t>檢視相關行銷業務系統及其產出之行銷名單；</w:t>
            </w:r>
          </w:p>
          <w:p w:rsidR="006F291F" w:rsidRPr="00BF2B34" w:rsidRDefault="006F291F" w:rsidP="006F291F">
            <w:pPr>
              <w:spacing w:line="240" w:lineRule="exact"/>
              <w:ind w:left="160" w:hangingChars="80" w:hanging="160"/>
              <w:rPr>
                <w:rFonts w:ascii="新細明體" w:hAnsi="新細明體"/>
                <w:sz w:val="20"/>
              </w:rPr>
            </w:pPr>
            <w:r w:rsidRPr="00BF2B34">
              <w:rPr>
                <w:rFonts w:ascii="新細明體" w:hAnsi="新細明體"/>
                <w:sz w:val="20"/>
              </w:rPr>
              <w:t>2.</w:t>
            </w:r>
            <w:r w:rsidRPr="00BF2B34">
              <w:rPr>
                <w:rFonts w:ascii="新細明體" w:hAnsi="新細明體" w:hint="eastAsia"/>
                <w:sz w:val="20"/>
              </w:rPr>
              <w:t>調閱行銷名單，詢問相關業務單位及資訊單位名單中之資料來源是否包含有自聯徵中心查詢所得資料。</w:t>
            </w:r>
          </w:p>
        </w:tc>
        <w:tc>
          <w:tcPr>
            <w:tcW w:w="2432" w:type="dxa"/>
          </w:tcPr>
          <w:p w:rsidR="006F291F" w:rsidRPr="00BF2B34" w:rsidRDefault="006F291F" w:rsidP="006F291F">
            <w:pPr>
              <w:spacing w:line="240" w:lineRule="exact"/>
              <w:jc w:val="both"/>
              <w:rPr>
                <w:rFonts w:ascii="新細明體" w:hAnsi="新細明體"/>
                <w:sz w:val="20"/>
              </w:rPr>
            </w:pPr>
            <w:r w:rsidRPr="00BF2B34">
              <w:rPr>
                <w:rFonts w:ascii="新細明體" w:hAnsi="新細明體" w:hint="eastAsia"/>
                <w:sz w:val="20"/>
              </w:rPr>
              <w:t>行銷名單的資料來源包含有自聯徵中心查詢所得資料。</w:t>
            </w:r>
          </w:p>
        </w:tc>
      </w:tr>
      <w:tr w:rsidR="009605AA" w:rsidRPr="00BF2B34" w:rsidTr="00702C82">
        <w:tc>
          <w:tcPr>
            <w:tcW w:w="3268" w:type="dxa"/>
          </w:tcPr>
          <w:p w:rsidR="009605AA" w:rsidRPr="00BF2B34" w:rsidRDefault="009605AA" w:rsidP="009605AA">
            <w:pPr>
              <w:tabs>
                <w:tab w:val="left" w:pos="480"/>
              </w:tabs>
              <w:spacing w:line="240" w:lineRule="exact"/>
              <w:ind w:left="583" w:hanging="583"/>
              <w:jc w:val="both"/>
              <w:rPr>
                <w:rFonts w:ascii="新細明體" w:hAnsi="新細明體"/>
                <w:b/>
                <w:sz w:val="20"/>
                <w:u w:val="single"/>
              </w:rPr>
            </w:pPr>
            <w:r w:rsidRPr="00BF2B34">
              <w:rPr>
                <w:rFonts w:ascii="新細明體" w:hAnsi="新細明體" w:hint="eastAsia"/>
                <w:b/>
                <w:sz w:val="20"/>
                <w:u w:val="single"/>
              </w:rPr>
              <w:t>二十二、聯徵中心通報之警示帳戶資料，除與帳戶所有人另有契約約定得蒐集及利用該等資料外，是否僅限用於依相關法令辦理疑似不法或顯屬異常交易存款帳戶通報及控管作業，並於完成作業後，立即刪除該等資料，未另行保存及利用：</w:t>
            </w:r>
          </w:p>
          <w:p w:rsidR="009605AA" w:rsidRPr="00BF2B34" w:rsidRDefault="009605AA" w:rsidP="009605AA">
            <w:pPr>
              <w:spacing w:line="240" w:lineRule="exact"/>
              <w:ind w:leftChars="229" w:left="690" w:hangingChars="70" w:hanging="140"/>
              <w:jc w:val="both"/>
              <w:rPr>
                <w:rFonts w:ascii="新細明體" w:hAnsi="新細明體"/>
                <w:b/>
                <w:sz w:val="20"/>
                <w:u w:val="single"/>
              </w:rPr>
            </w:pPr>
            <w:r w:rsidRPr="00BF2B34">
              <w:rPr>
                <w:rFonts w:ascii="新細明體" w:hAnsi="新細明體" w:hint="eastAsia"/>
                <w:b/>
                <w:sz w:val="20"/>
                <w:u w:val="single"/>
              </w:rPr>
              <w:t>1)抽查警示帳戶資料相關作業程序文件，是否有完成通報及控管作業後即刪除該等資料之相關作業程序?</w:t>
            </w:r>
          </w:p>
          <w:p w:rsidR="009605AA" w:rsidRPr="00BF2B34" w:rsidRDefault="009605AA" w:rsidP="009605AA">
            <w:pPr>
              <w:spacing w:line="240" w:lineRule="exact"/>
              <w:ind w:leftChars="229" w:left="690" w:hangingChars="70" w:hanging="140"/>
              <w:jc w:val="both"/>
              <w:rPr>
                <w:rFonts w:ascii="新細明體" w:hAnsi="新細明體"/>
                <w:b/>
                <w:sz w:val="20"/>
                <w:u w:val="single"/>
              </w:rPr>
            </w:pPr>
            <w:r w:rsidRPr="00BF2B34">
              <w:rPr>
                <w:rFonts w:ascii="新細明體" w:hAnsi="新細明體" w:hint="eastAsia"/>
                <w:b/>
                <w:sz w:val="20"/>
                <w:u w:val="single"/>
              </w:rPr>
              <w:t>2)如有與帳戶所有人另有契約約定得蒐集及利用該等資料，抽查相關契約文件之約定內容為何?</w:t>
            </w:r>
          </w:p>
          <w:p w:rsidR="009605AA" w:rsidRPr="00BF2B34" w:rsidRDefault="009605AA" w:rsidP="009605AA">
            <w:pPr>
              <w:spacing w:line="240" w:lineRule="exact"/>
              <w:ind w:leftChars="229" w:left="690" w:hangingChars="70" w:hanging="140"/>
              <w:jc w:val="both"/>
              <w:rPr>
                <w:rFonts w:ascii="新細明體" w:hAnsi="新細明體"/>
                <w:b/>
                <w:sz w:val="20"/>
                <w:u w:val="single"/>
              </w:rPr>
            </w:pPr>
            <w:r w:rsidRPr="00BF2B34">
              <w:rPr>
                <w:rFonts w:ascii="新細明體" w:hAnsi="新細明體" w:hint="eastAsia"/>
                <w:b/>
                <w:sz w:val="20"/>
                <w:u w:val="single"/>
              </w:rPr>
              <w:t>3)抽查系統資料庫之警示帳戶通報資料表，資料保存多久? 紀錄通報及控管作業完成之資料表欄位為何?</w:t>
            </w:r>
          </w:p>
          <w:p w:rsidR="009605AA" w:rsidRPr="00BF2B34" w:rsidRDefault="009605AA" w:rsidP="009605AA">
            <w:pPr>
              <w:spacing w:line="240" w:lineRule="exact"/>
              <w:ind w:leftChars="229" w:left="690" w:hangingChars="70" w:hanging="140"/>
              <w:jc w:val="both"/>
              <w:rPr>
                <w:rFonts w:ascii="新細明體" w:hAnsi="新細明體"/>
                <w:b/>
                <w:sz w:val="20"/>
                <w:u w:val="single"/>
              </w:rPr>
            </w:pPr>
            <w:r w:rsidRPr="00BF2B34">
              <w:rPr>
                <w:rFonts w:ascii="新細明體" w:hAnsi="新細明體" w:hint="eastAsia"/>
                <w:b/>
                <w:sz w:val="20"/>
                <w:u w:val="single"/>
              </w:rPr>
              <w:t>4)檢視是否有建立自動刪除資料之排程作業?</w:t>
            </w:r>
          </w:p>
          <w:p w:rsidR="009605AA" w:rsidRPr="00BF2B34" w:rsidRDefault="009605AA" w:rsidP="009605AA">
            <w:pPr>
              <w:spacing w:line="240" w:lineRule="exact"/>
              <w:ind w:leftChars="229" w:left="690" w:hangingChars="70" w:hanging="140"/>
              <w:jc w:val="both"/>
              <w:rPr>
                <w:rFonts w:ascii="新細明體" w:hAnsi="新細明體"/>
                <w:b/>
                <w:sz w:val="20"/>
                <w:u w:val="single"/>
              </w:rPr>
            </w:pPr>
            <w:r w:rsidRPr="00BF2B34">
              <w:rPr>
                <w:rFonts w:ascii="新細明體" w:hAnsi="新細明體" w:hint="eastAsia"/>
                <w:b/>
                <w:sz w:val="20"/>
                <w:u w:val="single"/>
              </w:rPr>
              <w:lastRenderedPageBreak/>
              <w:t>5)抽查資料倉儲或風險管理資料庫相關資料表，是否將聯徵中心通報之警示帳戶資料轉入該資料庫?</w:t>
            </w:r>
          </w:p>
        </w:tc>
        <w:tc>
          <w:tcPr>
            <w:tcW w:w="540" w:type="dxa"/>
          </w:tcPr>
          <w:p w:rsidR="009605AA" w:rsidRPr="00BF2B34" w:rsidRDefault="009605AA" w:rsidP="009605AA">
            <w:pPr>
              <w:spacing w:line="240" w:lineRule="exact"/>
              <w:rPr>
                <w:rFonts w:ascii="新細明體" w:hAnsi="新細明體"/>
                <w:sz w:val="20"/>
              </w:rPr>
            </w:pPr>
          </w:p>
        </w:tc>
        <w:tc>
          <w:tcPr>
            <w:tcW w:w="1980" w:type="dxa"/>
          </w:tcPr>
          <w:p w:rsidR="009605AA" w:rsidRPr="00BF2B34" w:rsidRDefault="009605AA" w:rsidP="009605AA">
            <w:pPr>
              <w:spacing w:line="240" w:lineRule="exact"/>
              <w:rPr>
                <w:rFonts w:ascii="新細明體" w:hAnsi="新細明體"/>
                <w:sz w:val="20"/>
              </w:rPr>
            </w:pPr>
          </w:p>
        </w:tc>
        <w:tc>
          <w:tcPr>
            <w:tcW w:w="2340" w:type="dxa"/>
            <w:tcBorders>
              <w:right w:val="double" w:sz="4" w:space="0" w:color="auto"/>
            </w:tcBorders>
          </w:tcPr>
          <w:p w:rsidR="009605AA" w:rsidRPr="00BF2B34" w:rsidRDefault="009605AA" w:rsidP="009605AA">
            <w:pPr>
              <w:spacing w:line="240" w:lineRule="exact"/>
              <w:rPr>
                <w:rFonts w:ascii="新細明體" w:hAnsi="新細明體"/>
                <w:sz w:val="20"/>
              </w:rPr>
            </w:pPr>
          </w:p>
        </w:tc>
        <w:tc>
          <w:tcPr>
            <w:tcW w:w="3960" w:type="dxa"/>
            <w:tcBorders>
              <w:left w:val="double" w:sz="4" w:space="0" w:color="auto"/>
            </w:tcBorders>
          </w:tcPr>
          <w:p w:rsidR="009605AA" w:rsidRPr="00BF2B34" w:rsidRDefault="009605AA" w:rsidP="009605AA">
            <w:pPr>
              <w:spacing w:line="240" w:lineRule="exact"/>
              <w:ind w:left="160" w:hangingChars="80" w:hanging="160"/>
              <w:rPr>
                <w:rFonts w:ascii="新細明體" w:hAnsi="新細明體"/>
                <w:b/>
                <w:sz w:val="20"/>
                <w:u w:val="single"/>
              </w:rPr>
            </w:pPr>
            <w:r w:rsidRPr="00BF2B34">
              <w:rPr>
                <w:rFonts w:ascii="新細明體" w:hAnsi="新細明體" w:hint="eastAsia"/>
                <w:b/>
                <w:sz w:val="20"/>
                <w:u w:val="single"/>
              </w:rPr>
              <w:t>1.抽查警示帳戶資料是否有完成通報及控管作業後即刪除該等資料之相關作業程序?</w:t>
            </w:r>
          </w:p>
          <w:p w:rsidR="009605AA" w:rsidRPr="00BF2B34" w:rsidRDefault="009605AA" w:rsidP="009605AA">
            <w:pPr>
              <w:spacing w:line="240" w:lineRule="exact"/>
              <w:ind w:left="160" w:hangingChars="80" w:hanging="160"/>
              <w:rPr>
                <w:rFonts w:ascii="新細明體" w:hAnsi="新細明體"/>
                <w:b/>
                <w:sz w:val="20"/>
                <w:u w:val="single"/>
              </w:rPr>
            </w:pPr>
            <w:r w:rsidRPr="00BF2B34">
              <w:rPr>
                <w:rFonts w:ascii="新細明體" w:hAnsi="新細明體" w:hint="eastAsia"/>
                <w:b/>
                <w:sz w:val="20"/>
                <w:u w:val="single"/>
              </w:rPr>
              <w:t>2.抽查相關契約文件內容。</w:t>
            </w:r>
          </w:p>
          <w:p w:rsidR="009605AA" w:rsidRPr="00BF2B34" w:rsidRDefault="009605AA" w:rsidP="009605AA">
            <w:pPr>
              <w:spacing w:line="240" w:lineRule="exact"/>
              <w:ind w:left="160" w:hangingChars="80" w:hanging="160"/>
              <w:rPr>
                <w:rFonts w:ascii="新細明體" w:hAnsi="新細明體"/>
                <w:b/>
                <w:sz w:val="20"/>
                <w:u w:val="single"/>
              </w:rPr>
            </w:pPr>
            <w:r w:rsidRPr="00BF2B34">
              <w:rPr>
                <w:rFonts w:ascii="新細明體" w:hAnsi="新細明體" w:hint="eastAsia"/>
                <w:b/>
                <w:sz w:val="20"/>
                <w:u w:val="single"/>
              </w:rPr>
              <w:t>3.抽查系統資料庫之警示帳戶通報資料表保存期間及欄位。</w:t>
            </w:r>
          </w:p>
          <w:p w:rsidR="009605AA" w:rsidRPr="00BF2B34" w:rsidRDefault="009605AA" w:rsidP="009605AA">
            <w:pPr>
              <w:spacing w:line="240" w:lineRule="exact"/>
              <w:ind w:left="160" w:hangingChars="80" w:hanging="160"/>
              <w:rPr>
                <w:rFonts w:ascii="新細明體" w:hAnsi="新細明體"/>
                <w:b/>
                <w:sz w:val="20"/>
                <w:u w:val="single"/>
              </w:rPr>
            </w:pPr>
            <w:r w:rsidRPr="00BF2B34">
              <w:rPr>
                <w:rFonts w:ascii="新細明體" w:hAnsi="新細明體" w:hint="eastAsia"/>
                <w:b/>
                <w:sz w:val="20"/>
                <w:u w:val="single"/>
              </w:rPr>
              <w:t>4.是否有建立自動刪除資料之排程作業?</w:t>
            </w:r>
          </w:p>
          <w:p w:rsidR="009605AA" w:rsidRPr="00BF2B34" w:rsidRDefault="009605AA" w:rsidP="009605AA">
            <w:pPr>
              <w:spacing w:line="240" w:lineRule="exact"/>
              <w:ind w:left="160" w:hangingChars="80" w:hanging="160"/>
              <w:rPr>
                <w:rFonts w:ascii="新細明體" w:hAnsi="新細明體"/>
                <w:b/>
                <w:sz w:val="20"/>
                <w:u w:val="single"/>
              </w:rPr>
            </w:pPr>
            <w:r w:rsidRPr="00BF2B34">
              <w:rPr>
                <w:rFonts w:ascii="新細明體" w:hAnsi="新細明體" w:hint="eastAsia"/>
                <w:b/>
                <w:sz w:val="20"/>
                <w:u w:val="single"/>
              </w:rPr>
              <w:t>5.抽查資料倉儲或風險管理資料庫，是否將聯徵中心通報之警示帳戶資料轉入該資料庫?</w:t>
            </w:r>
          </w:p>
        </w:tc>
        <w:tc>
          <w:tcPr>
            <w:tcW w:w="2432" w:type="dxa"/>
          </w:tcPr>
          <w:p w:rsidR="009605AA" w:rsidRPr="00BF2B34" w:rsidRDefault="009605AA" w:rsidP="009605AA">
            <w:pPr>
              <w:spacing w:line="240" w:lineRule="exact"/>
              <w:jc w:val="both"/>
              <w:rPr>
                <w:rFonts w:ascii="新細明體" w:hAnsi="新細明體"/>
                <w:sz w:val="20"/>
              </w:rPr>
            </w:pPr>
          </w:p>
        </w:tc>
      </w:tr>
    </w:tbl>
    <w:p w:rsidR="00802960" w:rsidRPr="00BF2B34" w:rsidRDefault="00802960" w:rsidP="003C4672">
      <w:pPr>
        <w:rPr>
          <w:rFonts w:ascii="新細明體" w:hAnsi="新細明體"/>
          <w:szCs w:val="24"/>
        </w:rPr>
      </w:pPr>
    </w:p>
    <w:p w:rsidR="00802960" w:rsidRPr="00BF2B34" w:rsidRDefault="00802960" w:rsidP="00802960">
      <w:pPr>
        <w:ind w:firstLineChars="105" w:firstLine="252"/>
        <w:rPr>
          <w:rFonts w:ascii="新細明體" w:hAnsi="新細明體"/>
          <w:sz w:val="20"/>
        </w:rPr>
      </w:pPr>
      <w:r w:rsidRPr="00BF2B34">
        <w:rPr>
          <w:rFonts w:ascii="新細明體" w:hAnsi="新細明體" w:hint="eastAsia"/>
          <w:b/>
          <w:szCs w:val="24"/>
        </w:rPr>
        <w:t>本範本提供參考，各會員機構請依各自作業環境及內控制度訂定合宜之工作底稿。</w:t>
      </w:r>
    </w:p>
    <w:p w:rsidR="00802960" w:rsidRPr="00BF2B34" w:rsidRDefault="00802960" w:rsidP="00802960">
      <w:pPr>
        <w:ind w:firstLineChars="150" w:firstLine="300"/>
        <w:rPr>
          <w:rFonts w:ascii="新細明體" w:hAnsi="新細明體"/>
          <w:sz w:val="20"/>
        </w:rPr>
      </w:pPr>
    </w:p>
    <w:p w:rsidR="007D1F8D" w:rsidRPr="00BF2B34" w:rsidRDefault="007D1F8D" w:rsidP="00947DF4">
      <w:pPr>
        <w:ind w:firstLineChars="150" w:firstLine="360"/>
        <w:rPr>
          <w:rFonts w:ascii="新細明體" w:hAnsi="新細明體"/>
          <w:b/>
          <w:szCs w:val="24"/>
        </w:rPr>
      </w:pPr>
      <w:r w:rsidRPr="00BF2B34">
        <w:rPr>
          <w:rFonts w:ascii="新細明體" w:hAnsi="新細明體"/>
          <w:b/>
          <w:szCs w:val="24"/>
        </w:rPr>
        <w:br w:type="page"/>
      </w:r>
    </w:p>
    <w:p w:rsidR="00947DF4" w:rsidRPr="00BF2B34" w:rsidRDefault="00947DF4" w:rsidP="00947DF4">
      <w:pPr>
        <w:ind w:firstLineChars="150" w:firstLine="360"/>
        <w:rPr>
          <w:rFonts w:ascii="新細明體" w:hAnsi="新細明體"/>
          <w:b/>
          <w:szCs w:val="24"/>
        </w:rPr>
        <w:sectPr w:rsidR="00947DF4" w:rsidRPr="00BF2B34" w:rsidSect="00C23AD8">
          <w:footerReference w:type="even" r:id="rId12"/>
          <w:pgSz w:w="16838" w:h="11906" w:orient="landscape" w:code="9"/>
          <w:pgMar w:top="567" w:right="567" w:bottom="1021" w:left="567" w:header="851" w:footer="335" w:gutter="0"/>
          <w:pgNumType w:chapStyle="1"/>
          <w:cols w:space="425"/>
          <w:docGrid w:type="lines" w:linePitch="360"/>
        </w:sectPr>
      </w:pPr>
    </w:p>
    <w:p w:rsidR="00947DF4" w:rsidRPr="00BF2B34" w:rsidRDefault="00947DF4" w:rsidP="00947DF4">
      <w:pPr>
        <w:ind w:firstLineChars="50" w:firstLine="120"/>
        <w:jc w:val="center"/>
        <w:rPr>
          <w:rFonts w:ascii="新細明體" w:hAnsi="新細明體"/>
          <w:sz w:val="20"/>
        </w:rPr>
      </w:pPr>
      <w:r w:rsidRPr="00BF2B34">
        <w:rPr>
          <w:rFonts w:ascii="新細明體" w:hAnsi="新細明體" w:hint="eastAsia"/>
          <w:b/>
        </w:rPr>
        <w:lastRenderedPageBreak/>
        <w:t>金融聯合徵信中心信用資訊查核報告工作底稿</w:t>
      </w:r>
      <w:r w:rsidRPr="00BF2B34">
        <w:rPr>
          <w:rFonts w:ascii="新細明體" w:hAnsi="新細明體" w:hint="eastAsia"/>
          <w:b/>
          <w:sz w:val="20"/>
        </w:rPr>
        <w:t>(範本)</w:t>
      </w:r>
      <w:r w:rsidRPr="00BF2B34">
        <w:rPr>
          <w:rFonts w:ascii="新細明體" w:hAnsi="新細明體" w:hint="eastAsia"/>
          <w:sz w:val="20"/>
        </w:rPr>
        <w:t>- 10</w:t>
      </w:r>
      <w:r w:rsidR="001C37EE" w:rsidRPr="00BF2B34">
        <w:rPr>
          <w:rFonts w:ascii="新細明體" w:hAnsi="新細明體" w:hint="eastAsia"/>
          <w:sz w:val="20"/>
        </w:rPr>
        <w:t>8</w:t>
      </w:r>
      <w:r w:rsidRPr="00BF2B34">
        <w:rPr>
          <w:rFonts w:ascii="新細明體" w:hAnsi="新細明體" w:hint="eastAsia"/>
          <w:sz w:val="20"/>
        </w:rPr>
        <w:t>年3月修訂</w:t>
      </w:r>
      <w:proofErr w:type="gramStart"/>
      <w:r w:rsidRPr="00BF2B34">
        <w:rPr>
          <w:rFonts w:ascii="新細明體" w:hAnsi="新細明體" w:hint="eastAsia"/>
          <w:sz w:val="20"/>
        </w:rPr>
        <w:t>（</w:t>
      </w:r>
      <w:proofErr w:type="gramEnd"/>
      <w:r w:rsidRPr="00BF2B34">
        <w:rPr>
          <w:rFonts w:ascii="新細明體" w:hAnsi="新細明體" w:hint="eastAsia"/>
          <w:sz w:val="20"/>
        </w:rPr>
        <w:t>編號：聯徵</w:t>
      </w:r>
      <w:r w:rsidRPr="00BF2B34">
        <w:rPr>
          <w:rFonts w:ascii="新細明體" w:hAnsi="新細明體"/>
          <w:sz w:val="20"/>
        </w:rPr>
        <w:t xml:space="preserve">2 </w:t>
      </w:r>
      <w:proofErr w:type="gramStart"/>
      <w:r w:rsidRPr="00BF2B34">
        <w:rPr>
          <w:rFonts w:ascii="新細明體" w:hAnsi="新細明體" w:hint="eastAsia"/>
          <w:sz w:val="20"/>
        </w:rPr>
        <w:t>）</w:t>
      </w:r>
      <w:proofErr w:type="gramEnd"/>
    </w:p>
    <w:p w:rsidR="00947DF4" w:rsidRPr="00BF2B34" w:rsidRDefault="00947DF4" w:rsidP="00947DF4">
      <w:pPr>
        <w:rPr>
          <w:rFonts w:ascii="新細明體"/>
          <w:sz w:val="20"/>
        </w:rPr>
      </w:pPr>
      <w:r w:rsidRPr="00BF2B34">
        <w:rPr>
          <w:rFonts w:ascii="新細明體" w:hAnsi="新細明體" w:hint="eastAsia"/>
          <w:sz w:val="20"/>
        </w:rPr>
        <w:t>查核基準日：</w:t>
      </w:r>
      <w:r w:rsidRPr="00BF2B34">
        <w:rPr>
          <w:rFonts w:ascii="新細明體" w:hAnsi="新細明體"/>
          <w:sz w:val="20"/>
        </w:rPr>
        <w:t xml:space="preserve">     </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查核範圍：</w:t>
      </w:r>
      <w:r w:rsidRPr="00BF2B34">
        <w:rPr>
          <w:rFonts w:ascii="新細明體" w:hAnsi="新細明體"/>
          <w:sz w:val="20"/>
        </w:rPr>
        <w:t xml:space="preserve">              </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查核期間：</w:t>
      </w:r>
      <w:r w:rsidRPr="00BF2B34">
        <w:rPr>
          <w:rFonts w:ascii="新細明體" w:hAnsi="新細明體"/>
          <w:sz w:val="20"/>
        </w:rPr>
        <w:t xml:space="preserve">            </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查核人：</w:t>
      </w:r>
    </w:p>
    <w:tbl>
      <w:tblPr>
        <w:tblW w:w="15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1556"/>
        <w:gridCol w:w="1204"/>
        <w:gridCol w:w="826"/>
        <w:gridCol w:w="714"/>
        <w:gridCol w:w="630"/>
        <w:gridCol w:w="699"/>
        <w:gridCol w:w="770"/>
        <w:gridCol w:w="640"/>
        <w:gridCol w:w="641"/>
        <w:gridCol w:w="720"/>
        <w:gridCol w:w="840"/>
        <w:gridCol w:w="720"/>
        <w:gridCol w:w="960"/>
        <w:gridCol w:w="720"/>
        <w:gridCol w:w="1085"/>
        <w:gridCol w:w="835"/>
        <w:gridCol w:w="600"/>
        <w:gridCol w:w="480"/>
      </w:tblGrid>
      <w:tr w:rsidR="00B661E5" w:rsidRPr="00BF2B34" w:rsidTr="00947DF4">
        <w:trPr>
          <w:trHeight w:val="703"/>
        </w:trPr>
        <w:tc>
          <w:tcPr>
            <w:tcW w:w="600" w:type="dxa"/>
            <w:vMerge w:val="restart"/>
            <w:shd w:val="clear" w:color="auto" w:fill="auto"/>
            <w:vAlign w:val="center"/>
          </w:tcPr>
          <w:p w:rsidR="00947DF4" w:rsidRPr="00BF2B34" w:rsidRDefault="00947DF4" w:rsidP="00947DF4">
            <w:pPr>
              <w:spacing w:line="240" w:lineRule="exact"/>
              <w:jc w:val="center"/>
              <w:rPr>
                <w:rFonts w:ascii="新細明體"/>
                <w:sz w:val="28"/>
              </w:rPr>
            </w:pPr>
            <w:r w:rsidRPr="00BF2B34">
              <w:rPr>
                <w:rFonts w:ascii="新細明體" w:hAnsi="新細明體" w:hint="eastAsia"/>
                <w:sz w:val="20"/>
              </w:rPr>
              <w:t>查</w:t>
            </w:r>
            <w:r w:rsidRPr="00BF2B34">
              <w:rPr>
                <w:rFonts w:ascii="新細明體"/>
                <w:sz w:val="20"/>
              </w:rPr>
              <w:br/>
            </w:r>
            <w:proofErr w:type="gramStart"/>
            <w:r w:rsidRPr="00BF2B34">
              <w:rPr>
                <w:rFonts w:ascii="新細明體" w:hAnsi="新細明體" w:hint="eastAsia"/>
                <w:sz w:val="20"/>
              </w:rPr>
              <w:t>詢</w:t>
            </w:r>
            <w:proofErr w:type="gramEnd"/>
            <w:r w:rsidRPr="00BF2B34">
              <w:rPr>
                <w:rFonts w:ascii="新細明體"/>
                <w:sz w:val="20"/>
              </w:rPr>
              <w:br/>
            </w:r>
            <w:r w:rsidRPr="00BF2B34">
              <w:rPr>
                <w:rFonts w:ascii="新細明體" w:hAnsi="新細明體" w:hint="eastAsia"/>
                <w:sz w:val="20"/>
              </w:rPr>
              <w:t>日</w:t>
            </w:r>
            <w:r w:rsidRPr="00BF2B34">
              <w:rPr>
                <w:rFonts w:ascii="新細明體"/>
                <w:sz w:val="20"/>
              </w:rPr>
              <w:br/>
            </w:r>
            <w:r w:rsidRPr="00BF2B34">
              <w:rPr>
                <w:rFonts w:ascii="新細明體" w:hAnsi="新細明體" w:hint="eastAsia"/>
                <w:sz w:val="20"/>
              </w:rPr>
              <w:t>期</w:t>
            </w:r>
          </w:p>
        </w:tc>
        <w:tc>
          <w:tcPr>
            <w:tcW w:w="1556" w:type="dxa"/>
            <w:vAlign w:val="center"/>
          </w:tcPr>
          <w:p w:rsidR="00947DF4" w:rsidRPr="00BF2B34" w:rsidRDefault="00947DF4" w:rsidP="00947DF4">
            <w:pPr>
              <w:jc w:val="center"/>
              <w:rPr>
                <w:rFonts w:ascii="新細明體"/>
                <w:sz w:val="28"/>
              </w:rPr>
            </w:pPr>
            <w:r w:rsidRPr="00BF2B34">
              <w:rPr>
                <w:rFonts w:ascii="新細明體" w:hAnsi="新細明體" w:hint="eastAsia"/>
                <w:sz w:val="20"/>
              </w:rPr>
              <w:t>被查詢當事人</w:t>
            </w:r>
          </w:p>
        </w:tc>
        <w:tc>
          <w:tcPr>
            <w:tcW w:w="2030" w:type="dxa"/>
            <w:gridSpan w:val="2"/>
            <w:vAlign w:val="center"/>
          </w:tcPr>
          <w:p w:rsidR="00947DF4" w:rsidRPr="00BF2B34" w:rsidRDefault="00947DF4" w:rsidP="00947DF4">
            <w:pPr>
              <w:jc w:val="center"/>
              <w:rPr>
                <w:rFonts w:ascii="新細明體"/>
                <w:sz w:val="28"/>
              </w:rPr>
            </w:pPr>
            <w:r w:rsidRPr="00BF2B34">
              <w:rPr>
                <w:rFonts w:ascii="新細明體" w:hAnsi="新細明體" w:hint="eastAsia"/>
                <w:sz w:val="20"/>
              </w:rPr>
              <w:t>查詢人員</w:t>
            </w:r>
          </w:p>
        </w:tc>
        <w:tc>
          <w:tcPr>
            <w:tcW w:w="714" w:type="dxa"/>
            <w:vMerge w:val="restart"/>
            <w:vAlign w:val="center"/>
          </w:tcPr>
          <w:p w:rsidR="00947DF4" w:rsidRPr="00BF2B34" w:rsidRDefault="00947DF4" w:rsidP="00947DF4">
            <w:pPr>
              <w:spacing w:line="240" w:lineRule="exact"/>
              <w:jc w:val="center"/>
              <w:rPr>
                <w:rFonts w:ascii="新細明體" w:hAnsi="新細明體"/>
                <w:sz w:val="20"/>
              </w:rPr>
            </w:pPr>
            <w:r w:rsidRPr="00BF2B34">
              <w:rPr>
                <w:rFonts w:ascii="新細明體" w:hAnsi="新細明體" w:hint="eastAsia"/>
                <w:sz w:val="20"/>
              </w:rPr>
              <w:t>使</w:t>
            </w:r>
          </w:p>
          <w:p w:rsidR="00947DF4" w:rsidRPr="00BF2B34" w:rsidRDefault="00947DF4" w:rsidP="00947DF4">
            <w:pPr>
              <w:spacing w:line="240" w:lineRule="exact"/>
              <w:jc w:val="center"/>
              <w:rPr>
                <w:rFonts w:ascii="新細明體" w:hAnsi="新細明體"/>
                <w:sz w:val="20"/>
              </w:rPr>
            </w:pPr>
            <w:r w:rsidRPr="00BF2B34">
              <w:rPr>
                <w:rFonts w:ascii="新細明體" w:hAnsi="新細明體" w:hint="eastAsia"/>
                <w:sz w:val="20"/>
              </w:rPr>
              <w:t>用</w:t>
            </w:r>
          </w:p>
          <w:p w:rsidR="00947DF4" w:rsidRPr="00BF2B34" w:rsidRDefault="00947DF4" w:rsidP="00947DF4">
            <w:pPr>
              <w:spacing w:line="240" w:lineRule="exact"/>
              <w:jc w:val="center"/>
              <w:rPr>
                <w:rFonts w:ascii="新細明體" w:hAnsi="新細明體"/>
                <w:sz w:val="20"/>
              </w:rPr>
            </w:pPr>
            <w:r w:rsidRPr="00BF2B34">
              <w:rPr>
                <w:rFonts w:ascii="新細明體" w:hAnsi="新細明體" w:hint="eastAsia"/>
                <w:sz w:val="20"/>
              </w:rPr>
              <w:t>者</w:t>
            </w:r>
          </w:p>
          <w:p w:rsidR="00947DF4" w:rsidRPr="00BF2B34" w:rsidRDefault="00947DF4" w:rsidP="00947DF4">
            <w:pPr>
              <w:spacing w:line="240" w:lineRule="exact"/>
              <w:jc w:val="center"/>
              <w:rPr>
                <w:rFonts w:ascii="新細明體" w:hAnsi="新細明體"/>
                <w:sz w:val="20"/>
              </w:rPr>
            </w:pPr>
            <w:r w:rsidRPr="00BF2B34">
              <w:rPr>
                <w:rFonts w:ascii="新細明體" w:hAnsi="新細明體" w:hint="eastAsia"/>
                <w:sz w:val="20"/>
              </w:rPr>
              <w:t>代</w:t>
            </w:r>
          </w:p>
          <w:p w:rsidR="00947DF4" w:rsidRPr="00BF2B34" w:rsidRDefault="00947DF4" w:rsidP="00947DF4">
            <w:pPr>
              <w:spacing w:line="240" w:lineRule="exact"/>
              <w:jc w:val="center"/>
              <w:rPr>
                <w:rFonts w:ascii="新細明體"/>
                <w:sz w:val="28"/>
              </w:rPr>
            </w:pPr>
            <w:r w:rsidRPr="00BF2B34">
              <w:rPr>
                <w:rFonts w:ascii="新細明體" w:hAnsi="新細明體" w:hint="eastAsia"/>
                <w:sz w:val="20"/>
              </w:rPr>
              <w:t>碼</w:t>
            </w:r>
          </w:p>
          <w:p w:rsidR="00947DF4" w:rsidRPr="00BF2B34" w:rsidRDefault="00947DF4" w:rsidP="00947DF4">
            <w:pPr>
              <w:spacing w:line="240" w:lineRule="exact"/>
              <w:jc w:val="center"/>
              <w:rPr>
                <w:rFonts w:ascii="新細明體"/>
                <w:sz w:val="28"/>
              </w:rPr>
            </w:pPr>
          </w:p>
        </w:tc>
        <w:tc>
          <w:tcPr>
            <w:tcW w:w="630" w:type="dxa"/>
            <w:vMerge w:val="restart"/>
            <w:vAlign w:val="center"/>
          </w:tcPr>
          <w:p w:rsidR="00947DF4" w:rsidRPr="00BF2B34" w:rsidRDefault="00947DF4" w:rsidP="00947DF4">
            <w:pPr>
              <w:spacing w:line="240" w:lineRule="exact"/>
              <w:jc w:val="center"/>
              <w:rPr>
                <w:rFonts w:ascii="新細明體" w:hAnsi="新細明體"/>
                <w:sz w:val="20"/>
              </w:rPr>
            </w:pPr>
            <w:r w:rsidRPr="00BF2B34">
              <w:rPr>
                <w:rFonts w:ascii="新細明體" w:hAnsi="新細明體" w:hint="eastAsia"/>
                <w:sz w:val="20"/>
              </w:rPr>
              <w:t>授</w:t>
            </w:r>
          </w:p>
          <w:p w:rsidR="00947DF4" w:rsidRPr="00BF2B34" w:rsidRDefault="00947DF4" w:rsidP="00947DF4">
            <w:pPr>
              <w:spacing w:line="240" w:lineRule="exact"/>
              <w:jc w:val="center"/>
              <w:rPr>
                <w:rFonts w:ascii="新細明體" w:hAnsi="新細明體"/>
                <w:sz w:val="20"/>
              </w:rPr>
            </w:pPr>
            <w:r w:rsidRPr="00BF2B34">
              <w:rPr>
                <w:rFonts w:ascii="新細明體" w:hAnsi="新細明體" w:hint="eastAsia"/>
                <w:sz w:val="20"/>
              </w:rPr>
              <w:t>權</w:t>
            </w:r>
          </w:p>
          <w:p w:rsidR="00947DF4" w:rsidRPr="00BF2B34" w:rsidRDefault="00947DF4" w:rsidP="00947DF4">
            <w:pPr>
              <w:spacing w:line="240" w:lineRule="exact"/>
              <w:jc w:val="center"/>
              <w:rPr>
                <w:rFonts w:ascii="新細明體" w:hAnsi="新細明體"/>
                <w:sz w:val="20"/>
              </w:rPr>
            </w:pPr>
            <w:r w:rsidRPr="00BF2B34">
              <w:rPr>
                <w:rFonts w:ascii="新細明體" w:hAnsi="新細明體" w:hint="eastAsia"/>
                <w:sz w:val="20"/>
              </w:rPr>
              <w:t>辦</w:t>
            </w:r>
          </w:p>
          <w:p w:rsidR="00947DF4" w:rsidRPr="00BF2B34" w:rsidRDefault="00947DF4" w:rsidP="00947DF4">
            <w:pPr>
              <w:spacing w:line="240" w:lineRule="exact"/>
              <w:jc w:val="center"/>
              <w:rPr>
                <w:rFonts w:ascii="新細明體" w:hAnsi="新細明體"/>
                <w:sz w:val="20"/>
              </w:rPr>
            </w:pPr>
            <w:r w:rsidRPr="00BF2B34">
              <w:rPr>
                <w:rFonts w:ascii="新細明體" w:hAnsi="新細明體" w:hint="eastAsia"/>
                <w:sz w:val="20"/>
              </w:rPr>
              <w:t>理</w:t>
            </w:r>
          </w:p>
          <w:p w:rsidR="00947DF4" w:rsidRPr="00BF2B34" w:rsidRDefault="00947DF4" w:rsidP="00947DF4">
            <w:pPr>
              <w:spacing w:line="240" w:lineRule="exact"/>
              <w:jc w:val="center"/>
              <w:rPr>
                <w:rFonts w:ascii="新細明體" w:hAnsi="新細明體"/>
                <w:sz w:val="20"/>
              </w:rPr>
            </w:pPr>
            <w:r w:rsidRPr="00BF2B34">
              <w:rPr>
                <w:rFonts w:ascii="新細明體" w:hAnsi="新細明體" w:hint="eastAsia"/>
                <w:sz w:val="20"/>
              </w:rPr>
              <w:t>事</w:t>
            </w:r>
          </w:p>
          <w:p w:rsidR="00947DF4" w:rsidRPr="00BF2B34" w:rsidRDefault="00947DF4" w:rsidP="00947DF4">
            <w:pPr>
              <w:spacing w:line="240" w:lineRule="exact"/>
              <w:jc w:val="center"/>
              <w:rPr>
                <w:rFonts w:ascii="新細明體"/>
                <w:sz w:val="28"/>
              </w:rPr>
            </w:pPr>
            <w:r w:rsidRPr="00BF2B34">
              <w:rPr>
                <w:rFonts w:ascii="新細明體" w:hAnsi="新細明體" w:hint="eastAsia"/>
                <w:sz w:val="20"/>
              </w:rPr>
              <w:t>項</w:t>
            </w:r>
          </w:p>
        </w:tc>
        <w:tc>
          <w:tcPr>
            <w:tcW w:w="2750" w:type="dxa"/>
            <w:gridSpan w:val="4"/>
            <w:vAlign w:val="center"/>
          </w:tcPr>
          <w:p w:rsidR="00947DF4" w:rsidRPr="00BF2B34" w:rsidRDefault="00947DF4" w:rsidP="00947DF4">
            <w:pPr>
              <w:jc w:val="center"/>
              <w:rPr>
                <w:rFonts w:ascii="新細明體"/>
                <w:sz w:val="28"/>
              </w:rPr>
            </w:pPr>
            <w:r w:rsidRPr="00BF2B34">
              <w:rPr>
                <w:rFonts w:ascii="新細明體" w:hAnsi="新細明體" w:hint="eastAsia"/>
                <w:sz w:val="20"/>
              </w:rPr>
              <w:t>查詢資格依據</w:t>
            </w:r>
            <w:r w:rsidRPr="00BF2B34">
              <w:rPr>
                <w:rFonts w:ascii="新細明體"/>
                <w:sz w:val="20"/>
              </w:rPr>
              <w:br/>
            </w:r>
            <w:r w:rsidRPr="00BF2B34">
              <w:rPr>
                <w:rFonts w:ascii="新細明體" w:hAnsi="新細明體" w:hint="eastAsia"/>
                <w:sz w:val="20"/>
              </w:rPr>
              <w:t>（查詢條件限制）</w:t>
            </w:r>
          </w:p>
        </w:tc>
        <w:tc>
          <w:tcPr>
            <w:tcW w:w="3960" w:type="dxa"/>
            <w:gridSpan w:val="5"/>
            <w:vAlign w:val="center"/>
          </w:tcPr>
          <w:p w:rsidR="00947DF4" w:rsidRPr="00BF2B34" w:rsidRDefault="00947DF4" w:rsidP="00947DF4">
            <w:pPr>
              <w:jc w:val="center"/>
              <w:rPr>
                <w:rFonts w:ascii="新細明體"/>
                <w:sz w:val="28"/>
              </w:rPr>
            </w:pPr>
            <w:r w:rsidRPr="00BF2B34">
              <w:rPr>
                <w:rFonts w:ascii="新細明體" w:hAnsi="新細明體" w:hint="eastAsia"/>
                <w:sz w:val="20"/>
              </w:rPr>
              <w:t>查詢結果</w:t>
            </w:r>
          </w:p>
        </w:tc>
        <w:tc>
          <w:tcPr>
            <w:tcW w:w="1920" w:type="dxa"/>
            <w:gridSpan w:val="2"/>
            <w:vAlign w:val="center"/>
          </w:tcPr>
          <w:p w:rsidR="00947DF4" w:rsidRPr="00BF2B34" w:rsidRDefault="00947DF4" w:rsidP="00947DF4">
            <w:pPr>
              <w:jc w:val="center"/>
              <w:rPr>
                <w:sz w:val="20"/>
              </w:rPr>
            </w:pPr>
            <w:r w:rsidRPr="00BF2B34">
              <w:rPr>
                <w:rFonts w:hint="eastAsia"/>
                <w:sz w:val="20"/>
              </w:rPr>
              <w:t>國際傳輸之</w:t>
            </w:r>
          </w:p>
          <w:p w:rsidR="00947DF4" w:rsidRPr="00BF2B34" w:rsidRDefault="00947DF4" w:rsidP="00947DF4">
            <w:pPr>
              <w:jc w:val="center"/>
              <w:rPr>
                <w:rFonts w:ascii="新細明體"/>
                <w:sz w:val="28"/>
              </w:rPr>
            </w:pPr>
            <w:r w:rsidRPr="00BF2B34">
              <w:rPr>
                <w:rFonts w:hint="eastAsia"/>
                <w:sz w:val="20"/>
              </w:rPr>
              <w:t>適當性及合法性</w:t>
            </w:r>
          </w:p>
        </w:tc>
        <w:tc>
          <w:tcPr>
            <w:tcW w:w="600" w:type="dxa"/>
            <w:vMerge w:val="restart"/>
          </w:tcPr>
          <w:p w:rsidR="00947DF4" w:rsidRPr="00BF2B34" w:rsidRDefault="00947DF4" w:rsidP="00947DF4">
            <w:pPr>
              <w:spacing w:line="240" w:lineRule="exact"/>
              <w:jc w:val="center"/>
              <w:rPr>
                <w:rFonts w:ascii="新細明體"/>
                <w:sz w:val="20"/>
              </w:rPr>
            </w:pPr>
            <w:r w:rsidRPr="00BF2B34">
              <w:rPr>
                <w:rFonts w:ascii="新細明體" w:hAnsi="新細明體" w:hint="eastAsia"/>
                <w:sz w:val="20"/>
              </w:rPr>
              <w:t>查</w:t>
            </w:r>
            <w:r w:rsidRPr="00BF2B34">
              <w:rPr>
                <w:rFonts w:ascii="新細明體"/>
                <w:sz w:val="20"/>
              </w:rPr>
              <w:br/>
            </w:r>
            <w:r w:rsidRPr="00BF2B34">
              <w:rPr>
                <w:rFonts w:ascii="新細明體" w:hAnsi="新細明體" w:hint="eastAsia"/>
                <w:sz w:val="20"/>
              </w:rPr>
              <w:t>核</w:t>
            </w:r>
            <w:r w:rsidRPr="00BF2B34">
              <w:rPr>
                <w:rFonts w:ascii="新細明體"/>
                <w:sz w:val="20"/>
              </w:rPr>
              <w:br/>
            </w:r>
            <w:r w:rsidRPr="00BF2B34">
              <w:rPr>
                <w:rFonts w:ascii="新細明體" w:hAnsi="新細明體" w:hint="eastAsia"/>
                <w:sz w:val="20"/>
              </w:rPr>
              <w:t>結</w:t>
            </w:r>
            <w:r w:rsidRPr="00BF2B34">
              <w:rPr>
                <w:rFonts w:ascii="新細明體"/>
                <w:sz w:val="20"/>
              </w:rPr>
              <w:br/>
            </w:r>
            <w:r w:rsidRPr="00BF2B34">
              <w:rPr>
                <w:rFonts w:ascii="新細明體" w:hAnsi="新細明體" w:hint="eastAsia"/>
                <w:sz w:val="20"/>
              </w:rPr>
              <w:t>果</w:t>
            </w:r>
          </w:p>
        </w:tc>
        <w:tc>
          <w:tcPr>
            <w:tcW w:w="480" w:type="dxa"/>
            <w:vMerge w:val="restart"/>
          </w:tcPr>
          <w:p w:rsidR="00947DF4" w:rsidRPr="00BF2B34" w:rsidRDefault="00947DF4" w:rsidP="00947DF4">
            <w:pPr>
              <w:spacing w:line="240" w:lineRule="exact"/>
              <w:jc w:val="center"/>
              <w:rPr>
                <w:rFonts w:ascii="新細明體"/>
                <w:sz w:val="20"/>
              </w:rPr>
            </w:pPr>
            <w:r w:rsidRPr="00BF2B34">
              <w:rPr>
                <w:rFonts w:ascii="新細明體" w:hAnsi="新細明體" w:hint="eastAsia"/>
                <w:sz w:val="20"/>
              </w:rPr>
              <w:t>處</w:t>
            </w:r>
            <w:r w:rsidRPr="00BF2B34">
              <w:rPr>
                <w:rFonts w:ascii="新細明體"/>
                <w:sz w:val="20"/>
              </w:rPr>
              <w:br/>
            </w:r>
            <w:r w:rsidRPr="00BF2B34">
              <w:rPr>
                <w:rFonts w:ascii="新細明體" w:hAnsi="新細明體" w:hint="eastAsia"/>
                <w:sz w:val="20"/>
              </w:rPr>
              <w:t>理</w:t>
            </w:r>
            <w:r w:rsidRPr="00BF2B34">
              <w:rPr>
                <w:rFonts w:ascii="新細明體"/>
                <w:sz w:val="20"/>
              </w:rPr>
              <w:br/>
            </w:r>
            <w:r w:rsidRPr="00BF2B34">
              <w:rPr>
                <w:rFonts w:ascii="新細明體" w:hAnsi="新細明體" w:hint="eastAsia"/>
                <w:sz w:val="20"/>
              </w:rPr>
              <w:t>意</w:t>
            </w:r>
            <w:r w:rsidRPr="00BF2B34">
              <w:rPr>
                <w:rFonts w:ascii="新細明體"/>
                <w:sz w:val="20"/>
              </w:rPr>
              <w:br/>
            </w:r>
            <w:r w:rsidRPr="00BF2B34">
              <w:rPr>
                <w:rFonts w:ascii="新細明體" w:hAnsi="新細明體" w:hint="eastAsia"/>
                <w:sz w:val="20"/>
              </w:rPr>
              <w:t>見</w:t>
            </w:r>
          </w:p>
        </w:tc>
      </w:tr>
      <w:tr w:rsidR="00B661E5" w:rsidRPr="00BF2B34" w:rsidTr="00947DF4">
        <w:trPr>
          <w:trHeight w:val="1714"/>
        </w:trPr>
        <w:tc>
          <w:tcPr>
            <w:tcW w:w="600" w:type="dxa"/>
            <w:vMerge/>
          </w:tcPr>
          <w:p w:rsidR="00947DF4" w:rsidRPr="00BF2B34" w:rsidRDefault="00947DF4" w:rsidP="00947DF4">
            <w:pPr>
              <w:rPr>
                <w:rFonts w:ascii="新細明體"/>
                <w:sz w:val="28"/>
              </w:rPr>
            </w:pPr>
          </w:p>
        </w:tc>
        <w:tc>
          <w:tcPr>
            <w:tcW w:w="1556" w:type="dxa"/>
            <w:vMerge w:val="restart"/>
          </w:tcPr>
          <w:p w:rsidR="00947DF4" w:rsidRPr="00BF2B34" w:rsidRDefault="00947DF4" w:rsidP="00947DF4">
            <w:pPr>
              <w:rPr>
                <w:rFonts w:ascii="新細明體"/>
                <w:sz w:val="28"/>
              </w:rPr>
            </w:pPr>
            <w:r w:rsidRPr="00BF2B34">
              <w:rPr>
                <w:rFonts w:ascii="新細明體" w:hAnsi="新細明體" w:hint="eastAsia"/>
                <w:spacing w:val="-20"/>
                <w:sz w:val="20"/>
              </w:rPr>
              <w:t>統一編號/身分證號</w:t>
            </w:r>
            <w:r w:rsidRPr="00BF2B34">
              <w:rPr>
                <w:rFonts w:ascii="新細明體"/>
                <w:sz w:val="20"/>
              </w:rPr>
              <w:br/>
            </w:r>
            <w:r w:rsidRPr="00BF2B34">
              <w:rPr>
                <w:rFonts w:ascii="新細明體" w:hint="eastAsia"/>
                <w:sz w:val="20"/>
              </w:rPr>
              <w:t xml:space="preserve">  </w:t>
            </w:r>
            <w:r w:rsidRPr="00BF2B34">
              <w:rPr>
                <w:rFonts w:ascii="新細明體" w:hAnsi="新細明體" w:hint="eastAsia"/>
                <w:sz w:val="20"/>
              </w:rPr>
              <w:t>名</w:t>
            </w:r>
            <w:r w:rsidRPr="00BF2B34">
              <w:rPr>
                <w:rFonts w:ascii="新細明體" w:hAnsi="新細明體"/>
                <w:sz w:val="20"/>
              </w:rPr>
              <w:t xml:space="preserve">    </w:t>
            </w:r>
            <w:r w:rsidRPr="00BF2B34">
              <w:rPr>
                <w:rFonts w:ascii="新細明體" w:hAnsi="新細明體" w:hint="eastAsia"/>
                <w:sz w:val="20"/>
              </w:rPr>
              <w:t>稱</w:t>
            </w:r>
          </w:p>
        </w:tc>
        <w:tc>
          <w:tcPr>
            <w:tcW w:w="1204" w:type="dxa"/>
            <w:vMerge w:val="restart"/>
          </w:tcPr>
          <w:p w:rsidR="00947DF4" w:rsidRPr="00BF2B34" w:rsidRDefault="00947DF4" w:rsidP="00947DF4">
            <w:pPr>
              <w:jc w:val="center"/>
              <w:rPr>
                <w:rFonts w:ascii="新細明體"/>
                <w:sz w:val="28"/>
              </w:rPr>
            </w:pPr>
            <w:r w:rsidRPr="00BF2B34">
              <w:rPr>
                <w:rFonts w:ascii="新細明體" w:hAnsi="新細明體" w:hint="eastAsia"/>
                <w:sz w:val="20"/>
              </w:rPr>
              <w:t>姓名</w:t>
            </w:r>
          </w:p>
        </w:tc>
        <w:tc>
          <w:tcPr>
            <w:tcW w:w="826" w:type="dxa"/>
            <w:vMerge w:val="restart"/>
          </w:tcPr>
          <w:p w:rsidR="00947DF4" w:rsidRPr="00BF2B34" w:rsidRDefault="00947DF4" w:rsidP="00947DF4">
            <w:pPr>
              <w:rPr>
                <w:rFonts w:ascii="新細明體"/>
                <w:sz w:val="28"/>
                <w:vertAlign w:val="superscript"/>
              </w:rPr>
            </w:pPr>
            <w:r w:rsidRPr="00BF2B34">
              <w:rPr>
                <w:rFonts w:ascii="新細明體" w:hAnsi="新細明體" w:hint="eastAsia"/>
                <w:sz w:val="20"/>
              </w:rPr>
              <w:t>有否被授權辦理查詢</w:t>
            </w:r>
            <w:r w:rsidRPr="00BF2B34">
              <w:rPr>
                <w:rFonts w:ascii="新細明體" w:hAnsi="新細明體" w:hint="eastAsia"/>
                <w:sz w:val="20"/>
                <w:vertAlign w:val="superscript"/>
              </w:rPr>
              <w:t>1</w:t>
            </w:r>
          </w:p>
        </w:tc>
        <w:tc>
          <w:tcPr>
            <w:tcW w:w="714" w:type="dxa"/>
            <w:vMerge/>
          </w:tcPr>
          <w:p w:rsidR="00947DF4" w:rsidRPr="00BF2B34" w:rsidRDefault="00947DF4" w:rsidP="00947DF4">
            <w:pPr>
              <w:rPr>
                <w:rFonts w:ascii="新細明體"/>
                <w:sz w:val="28"/>
              </w:rPr>
            </w:pPr>
          </w:p>
        </w:tc>
        <w:tc>
          <w:tcPr>
            <w:tcW w:w="630" w:type="dxa"/>
            <w:vMerge/>
          </w:tcPr>
          <w:p w:rsidR="00947DF4" w:rsidRPr="00BF2B34" w:rsidRDefault="00947DF4" w:rsidP="00947DF4">
            <w:pPr>
              <w:rPr>
                <w:rFonts w:ascii="新細明體"/>
                <w:sz w:val="28"/>
              </w:rPr>
            </w:pPr>
          </w:p>
        </w:tc>
        <w:tc>
          <w:tcPr>
            <w:tcW w:w="699" w:type="dxa"/>
          </w:tcPr>
          <w:p w:rsidR="00947DF4" w:rsidRPr="00BF2B34" w:rsidRDefault="002D5604" w:rsidP="00947DF4">
            <w:pPr>
              <w:spacing w:line="240" w:lineRule="exact"/>
              <w:rPr>
                <w:rFonts w:ascii="新細明體"/>
                <w:sz w:val="28"/>
              </w:rPr>
            </w:pPr>
            <w:r w:rsidRPr="00BF2B34">
              <w:rPr>
                <w:rFonts w:ascii="新細明體" w:hAnsi="新細明體" w:hint="eastAsia"/>
                <w:sz w:val="20"/>
              </w:rPr>
              <w:t>當事人同意（含電子文件）</w:t>
            </w:r>
          </w:p>
        </w:tc>
        <w:tc>
          <w:tcPr>
            <w:tcW w:w="770" w:type="dxa"/>
          </w:tcPr>
          <w:p w:rsidR="00947DF4" w:rsidRPr="00BF2B34" w:rsidRDefault="00947DF4" w:rsidP="00947DF4">
            <w:pPr>
              <w:spacing w:line="240" w:lineRule="exact"/>
              <w:rPr>
                <w:rFonts w:ascii="新細明體"/>
                <w:sz w:val="28"/>
              </w:rPr>
            </w:pPr>
            <w:r w:rsidRPr="00BF2B34">
              <w:rPr>
                <w:rFonts w:ascii="新細明體" w:hAnsi="新細明體" w:hint="eastAsia"/>
                <w:sz w:val="20"/>
              </w:rPr>
              <w:t>與當事人有契約或類似契約關係</w:t>
            </w:r>
          </w:p>
        </w:tc>
        <w:tc>
          <w:tcPr>
            <w:tcW w:w="640" w:type="dxa"/>
            <w:vMerge w:val="restart"/>
          </w:tcPr>
          <w:p w:rsidR="00947DF4" w:rsidRPr="00BF2B34" w:rsidRDefault="00947DF4" w:rsidP="00947DF4">
            <w:pPr>
              <w:spacing w:line="240" w:lineRule="exact"/>
              <w:rPr>
                <w:rFonts w:ascii="新細明體"/>
                <w:sz w:val="28"/>
              </w:rPr>
            </w:pPr>
            <w:r w:rsidRPr="00BF2B34">
              <w:rPr>
                <w:rFonts w:ascii="新細明體" w:hAnsi="新細明體" w:hint="eastAsia"/>
                <w:sz w:val="20"/>
              </w:rPr>
              <w:t>依法令規定辦理查詢</w:t>
            </w:r>
          </w:p>
        </w:tc>
        <w:tc>
          <w:tcPr>
            <w:tcW w:w="641" w:type="dxa"/>
            <w:vMerge w:val="restart"/>
          </w:tcPr>
          <w:p w:rsidR="00947DF4" w:rsidRPr="00BF2B34" w:rsidRDefault="00947DF4" w:rsidP="00947DF4">
            <w:pPr>
              <w:pStyle w:val="aff0"/>
              <w:snapToGrid/>
              <w:spacing w:line="240" w:lineRule="exact"/>
              <w:rPr>
                <w:rFonts w:ascii="新細明體" w:hAnsi="新細明體"/>
              </w:rPr>
            </w:pPr>
            <w:r w:rsidRPr="00BF2B34">
              <w:rPr>
                <w:rFonts w:ascii="新細明體" w:hAnsi="新細明體" w:hint="eastAsia"/>
              </w:rPr>
              <w:t>無合</w:t>
            </w:r>
          </w:p>
          <w:p w:rsidR="00947DF4" w:rsidRPr="00BF2B34" w:rsidRDefault="00947DF4" w:rsidP="00947DF4">
            <w:pPr>
              <w:pStyle w:val="aff0"/>
              <w:snapToGrid/>
              <w:spacing w:line="240" w:lineRule="exact"/>
              <w:rPr>
                <w:rFonts w:ascii="新細明體" w:hAnsi="新細明體"/>
              </w:rPr>
            </w:pPr>
            <w:r w:rsidRPr="00BF2B34">
              <w:rPr>
                <w:rFonts w:ascii="新細明體" w:hAnsi="新細明體" w:hint="eastAsia"/>
              </w:rPr>
              <w:t>法查</w:t>
            </w:r>
          </w:p>
          <w:p w:rsidR="00947DF4" w:rsidRPr="00BF2B34" w:rsidRDefault="00947DF4" w:rsidP="00947DF4">
            <w:pPr>
              <w:spacing w:line="240" w:lineRule="exact"/>
              <w:rPr>
                <w:rFonts w:ascii="新細明體"/>
                <w:sz w:val="28"/>
              </w:rPr>
            </w:pPr>
            <w:proofErr w:type="gramStart"/>
            <w:r w:rsidRPr="00BF2B34">
              <w:rPr>
                <w:rFonts w:ascii="新細明體" w:hAnsi="新細明體" w:hint="eastAsia"/>
                <w:sz w:val="20"/>
              </w:rPr>
              <w:t>詢</w:t>
            </w:r>
            <w:proofErr w:type="gramEnd"/>
            <w:r w:rsidRPr="00BF2B34">
              <w:rPr>
                <w:rFonts w:ascii="新細明體" w:hAnsi="新細明體" w:hint="eastAsia"/>
                <w:sz w:val="20"/>
              </w:rPr>
              <w:t>依據</w:t>
            </w:r>
            <w:r w:rsidRPr="00BF2B34">
              <w:rPr>
                <w:rFonts w:ascii="新細明體" w:hAnsi="新細明體" w:hint="eastAsia"/>
                <w:sz w:val="20"/>
                <w:vertAlign w:val="superscript"/>
              </w:rPr>
              <w:t>2</w:t>
            </w:r>
          </w:p>
        </w:tc>
        <w:tc>
          <w:tcPr>
            <w:tcW w:w="720" w:type="dxa"/>
            <w:vMerge w:val="restart"/>
          </w:tcPr>
          <w:p w:rsidR="00947DF4" w:rsidRPr="00BF2B34" w:rsidRDefault="00947DF4" w:rsidP="00947DF4">
            <w:pPr>
              <w:spacing w:line="240" w:lineRule="exact"/>
              <w:rPr>
                <w:rFonts w:ascii="新細明體"/>
                <w:sz w:val="20"/>
              </w:rPr>
            </w:pPr>
            <w:r w:rsidRPr="00BF2B34">
              <w:rPr>
                <w:rFonts w:ascii="新細明體" w:hAnsi="新細明體" w:hint="eastAsia"/>
                <w:sz w:val="20"/>
              </w:rPr>
              <w:t>信用資訊表查詢人有無簽章</w:t>
            </w:r>
          </w:p>
        </w:tc>
        <w:tc>
          <w:tcPr>
            <w:tcW w:w="840" w:type="dxa"/>
            <w:vMerge w:val="restart"/>
          </w:tcPr>
          <w:p w:rsidR="00947DF4" w:rsidRPr="00BF2B34" w:rsidRDefault="00947DF4" w:rsidP="00947DF4">
            <w:pPr>
              <w:spacing w:line="240" w:lineRule="exact"/>
              <w:jc w:val="center"/>
              <w:rPr>
                <w:rFonts w:ascii="新細明體"/>
                <w:sz w:val="20"/>
              </w:rPr>
            </w:pPr>
            <w:r w:rsidRPr="00BF2B34">
              <w:rPr>
                <w:rFonts w:ascii="新細明體" w:hAnsi="新細明體" w:hint="eastAsia"/>
                <w:sz w:val="20"/>
              </w:rPr>
              <w:t>是否僅供內部使用不得對外公開或移轉他人使用</w:t>
            </w:r>
          </w:p>
        </w:tc>
        <w:tc>
          <w:tcPr>
            <w:tcW w:w="720" w:type="dxa"/>
            <w:vMerge w:val="restart"/>
          </w:tcPr>
          <w:p w:rsidR="00947DF4" w:rsidRPr="00BF2B34" w:rsidRDefault="00947DF4" w:rsidP="00947DF4">
            <w:pPr>
              <w:spacing w:line="240" w:lineRule="exact"/>
              <w:jc w:val="center"/>
              <w:rPr>
                <w:rFonts w:ascii="新細明體"/>
                <w:sz w:val="20"/>
              </w:rPr>
            </w:pPr>
            <w:r w:rsidRPr="00BF2B34">
              <w:rPr>
                <w:rFonts w:ascii="新細明體" w:hAnsi="新細明體" w:hint="eastAsia"/>
                <w:sz w:val="20"/>
              </w:rPr>
              <w:t>是否</w:t>
            </w:r>
            <w:proofErr w:type="gramStart"/>
            <w:r w:rsidRPr="00BF2B34">
              <w:rPr>
                <w:rFonts w:ascii="新細明體" w:hAnsi="新細明體" w:hint="eastAsia"/>
                <w:sz w:val="20"/>
              </w:rPr>
              <w:t>不</w:t>
            </w:r>
            <w:proofErr w:type="gramEnd"/>
            <w:r w:rsidRPr="00BF2B34">
              <w:rPr>
                <w:rFonts w:ascii="新細明體" w:hAnsi="新細明體" w:hint="eastAsia"/>
                <w:sz w:val="20"/>
              </w:rPr>
              <w:t>洩漏信用資訊來源</w:t>
            </w:r>
          </w:p>
        </w:tc>
        <w:tc>
          <w:tcPr>
            <w:tcW w:w="960" w:type="dxa"/>
            <w:vMerge w:val="restart"/>
          </w:tcPr>
          <w:p w:rsidR="00947DF4" w:rsidRPr="00BF2B34" w:rsidRDefault="00947DF4" w:rsidP="00947DF4">
            <w:pPr>
              <w:spacing w:line="240" w:lineRule="exact"/>
              <w:jc w:val="center"/>
              <w:rPr>
                <w:rFonts w:ascii="新細明體"/>
                <w:sz w:val="20"/>
              </w:rPr>
            </w:pPr>
            <w:r w:rsidRPr="00BF2B34">
              <w:rPr>
                <w:rFonts w:ascii="新細明體" w:hAnsi="新細明體" w:hint="eastAsia"/>
                <w:sz w:val="20"/>
              </w:rPr>
              <w:t>不使用(含未</w:t>
            </w:r>
            <w:proofErr w:type="gramStart"/>
            <w:r w:rsidRPr="00BF2B34">
              <w:rPr>
                <w:rFonts w:ascii="新細明體" w:hAnsi="新細明體" w:hint="eastAsia"/>
                <w:sz w:val="20"/>
              </w:rPr>
              <w:t>承作</w:t>
            </w:r>
            <w:proofErr w:type="gramEnd"/>
            <w:r w:rsidRPr="00BF2B34">
              <w:rPr>
                <w:rFonts w:ascii="新細明體" w:hAnsi="新細明體" w:hint="eastAsia"/>
                <w:sz w:val="20"/>
              </w:rPr>
              <w:t>案件)之信用資訊表是否妥善處理</w:t>
            </w:r>
          </w:p>
        </w:tc>
        <w:tc>
          <w:tcPr>
            <w:tcW w:w="720" w:type="dxa"/>
            <w:vMerge w:val="restart"/>
          </w:tcPr>
          <w:p w:rsidR="00947DF4" w:rsidRPr="00BF2B34" w:rsidRDefault="00947DF4" w:rsidP="00947DF4">
            <w:pPr>
              <w:spacing w:line="240" w:lineRule="exact"/>
              <w:rPr>
                <w:rFonts w:ascii="新細明體"/>
                <w:sz w:val="20"/>
              </w:rPr>
            </w:pPr>
            <w:r w:rsidRPr="00BF2B34">
              <w:rPr>
                <w:rFonts w:ascii="新細明體" w:hint="eastAsia"/>
                <w:sz w:val="20"/>
              </w:rPr>
              <w:t>信用資訊表是否列有電子浮水印標識</w:t>
            </w:r>
          </w:p>
        </w:tc>
        <w:tc>
          <w:tcPr>
            <w:tcW w:w="1085" w:type="dxa"/>
            <w:vMerge w:val="restart"/>
          </w:tcPr>
          <w:p w:rsidR="00947DF4" w:rsidRPr="00BF2B34" w:rsidRDefault="00947DF4" w:rsidP="00947DF4">
            <w:pPr>
              <w:spacing w:line="240" w:lineRule="exact"/>
              <w:rPr>
                <w:rFonts w:ascii="新細明體"/>
                <w:sz w:val="28"/>
              </w:rPr>
            </w:pPr>
            <w:r w:rsidRPr="00BF2B34">
              <w:rPr>
                <w:rFonts w:ascii="新細明體" w:hAnsi="新細明體" w:hint="eastAsia"/>
                <w:sz w:val="20"/>
              </w:rPr>
              <w:t>是否符合</w:t>
            </w:r>
            <w:r w:rsidRPr="00BF2B34">
              <w:rPr>
                <w:rFonts w:ascii="新細明體" w:hAnsi="新細明體" w:hint="eastAsia"/>
                <w:bCs/>
                <w:sz w:val="20"/>
              </w:rPr>
              <w:t>總機構所在地國家監理或總行授信管理目的之必要性</w:t>
            </w:r>
            <w:r w:rsidRPr="00BF2B34">
              <w:rPr>
                <w:rFonts w:ascii="新細明體" w:hAnsi="新細明體" w:cs="細明體" w:hint="eastAsia"/>
                <w:kern w:val="0"/>
                <w:sz w:val="20"/>
                <w:vertAlign w:val="superscript"/>
              </w:rPr>
              <w:t>3</w:t>
            </w:r>
            <w:r w:rsidRPr="00BF2B34">
              <w:rPr>
                <w:rFonts w:ascii="新細明體" w:hint="eastAsia"/>
                <w:sz w:val="28"/>
              </w:rPr>
              <w:t xml:space="preserve"> </w:t>
            </w:r>
          </w:p>
        </w:tc>
        <w:tc>
          <w:tcPr>
            <w:tcW w:w="835" w:type="dxa"/>
            <w:vMerge w:val="restart"/>
          </w:tcPr>
          <w:p w:rsidR="00947DF4" w:rsidRPr="00BF2B34" w:rsidRDefault="00947DF4" w:rsidP="00947DF4">
            <w:pPr>
              <w:spacing w:line="240" w:lineRule="exact"/>
              <w:rPr>
                <w:rFonts w:ascii="新細明體"/>
                <w:sz w:val="28"/>
              </w:rPr>
            </w:pPr>
            <w:r w:rsidRPr="00BF2B34">
              <w:rPr>
                <w:rFonts w:ascii="新細明體" w:hAnsi="新細明體" w:hint="eastAsia"/>
                <w:sz w:val="20"/>
              </w:rPr>
              <w:t>所傳輸資料是否</w:t>
            </w:r>
            <w:r w:rsidRPr="00BF2B34">
              <w:rPr>
                <w:rFonts w:ascii="新細明體" w:hAnsi="新細明體" w:cs="標楷體" w:hint="eastAsia"/>
                <w:kern w:val="0"/>
                <w:sz w:val="20"/>
              </w:rPr>
              <w:t>符合</w:t>
            </w:r>
            <w:r w:rsidRPr="00BF2B34">
              <w:rPr>
                <w:rFonts w:ascii="新細明體" w:hAnsi="新細明體" w:hint="eastAsia"/>
                <w:sz w:val="20"/>
              </w:rPr>
              <w:t>本中心</w:t>
            </w:r>
            <w:r w:rsidRPr="00BF2B34">
              <w:rPr>
                <w:rFonts w:ascii="標楷體" w:hAnsi="標楷體" w:cs="Arial Unicode MS"/>
                <w:sz w:val="20"/>
              </w:rPr>
              <w:t>「</w:t>
            </w:r>
            <w:r w:rsidRPr="00BF2B34">
              <w:rPr>
                <w:rFonts w:ascii="標楷體" w:hAnsi="標楷體" w:hint="eastAsia"/>
                <w:bCs/>
                <w:sz w:val="20"/>
              </w:rPr>
              <w:t>部分內容</w:t>
            </w:r>
            <w:r w:rsidRPr="00BF2B34">
              <w:rPr>
                <w:rFonts w:ascii="標楷體" w:hAnsi="標楷體" w:cs="Arial Unicode MS"/>
                <w:sz w:val="20"/>
              </w:rPr>
              <w:t>」</w:t>
            </w:r>
            <w:r w:rsidRPr="00BF2B34">
              <w:rPr>
                <w:rFonts w:ascii="標楷體" w:hAnsi="標楷體" w:hint="eastAsia"/>
                <w:bCs/>
                <w:sz w:val="20"/>
              </w:rPr>
              <w:t>定義</w:t>
            </w:r>
          </w:p>
        </w:tc>
        <w:tc>
          <w:tcPr>
            <w:tcW w:w="600" w:type="dxa"/>
            <w:vMerge/>
          </w:tcPr>
          <w:p w:rsidR="00947DF4" w:rsidRPr="00BF2B34" w:rsidRDefault="00947DF4" w:rsidP="00947DF4">
            <w:pPr>
              <w:rPr>
                <w:rFonts w:ascii="新細明體"/>
                <w:sz w:val="28"/>
              </w:rPr>
            </w:pPr>
          </w:p>
        </w:tc>
        <w:tc>
          <w:tcPr>
            <w:tcW w:w="480" w:type="dxa"/>
            <w:vMerge/>
          </w:tcPr>
          <w:p w:rsidR="00947DF4" w:rsidRPr="00BF2B34" w:rsidRDefault="00947DF4" w:rsidP="00947DF4">
            <w:pPr>
              <w:rPr>
                <w:rFonts w:ascii="新細明體"/>
                <w:sz w:val="28"/>
              </w:rPr>
            </w:pPr>
          </w:p>
        </w:tc>
      </w:tr>
      <w:tr w:rsidR="00B661E5" w:rsidRPr="00BF2B34" w:rsidTr="00947DF4">
        <w:tc>
          <w:tcPr>
            <w:tcW w:w="600" w:type="dxa"/>
            <w:vMerge/>
            <w:shd w:val="clear" w:color="auto" w:fill="auto"/>
          </w:tcPr>
          <w:p w:rsidR="00947DF4" w:rsidRPr="00BF2B34" w:rsidRDefault="00947DF4" w:rsidP="00947DF4">
            <w:pPr>
              <w:rPr>
                <w:rFonts w:ascii="新細明體"/>
                <w:sz w:val="28"/>
              </w:rPr>
            </w:pPr>
          </w:p>
        </w:tc>
        <w:tc>
          <w:tcPr>
            <w:tcW w:w="1556" w:type="dxa"/>
            <w:vMerge/>
          </w:tcPr>
          <w:p w:rsidR="00947DF4" w:rsidRPr="00BF2B34" w:rsidRDefault="00947DF4" w:rsidP="00947DF4">
            <w:pPr>
              <w:rPr>
                <w:rFonts w:ascii="新細明體"/>
                <w:sz w:val="28"/>
              </w:rPr>
            </w:pPr>
          </w:p>
        </w:tc>
        <w:tc>
          <w:tcPr>
            <w:tcW w:w="1204" w:type="dxa"/>
            <w:vMerge/>
          </w:tcPr>
          <w:p w:rsidR="00947DF4" w:rsidRPr="00BF2B34" w:rsidRDefault="00947DF4" w:rsidP="00947DF4">
            <w:pPr>
              <w:rPr>
                <w:rFonts w:ascii="新細明體"/>
                <w:sz w:val="28"/>
              </w:rPr>
            </w:pPr>
          </w:p>
        </w:tc>
        <w:tc>
          <w:tcPr>
            <w:tcW w:w="826" w:type="dxa"/>
            <w:vMerge/>
          </w:tcPr>
          <w:p w:rsidR="00947DF4" w:rsidRPr="00BF2B34" w:rsidRDefault="00947DF4" w:rsidP="00947DF4">
            <w:pPr>
              <w:rPr>
                <w:rFonts w:ascii="新細明體"/>
                <w:sz w:val="28"/>
              </w:rPr>
            </w:pPr>
          </w:p>
        </w:tc>
        <w:tc>
          <w:tcPr>
            <w:tcW w:w="714" w:type="dxa"/>
            <w:vMerge/>
          </w:tcPr>
          <w:p w:rsidR="00947DF4" w:rsidRPr="00BF2B34" w:rsidRDefault="00947DF4" w:rsidP="00947DF4">
            <w:pPr>
              <w:rPr>
                <w:rFonts w:ascii="新細明體"/>
                <w:sz w:val="28"/>
              </w:rPr>
            </w:pPr>
          </w:p>
        </w:tc>
        <w:tc>
          <w:tcPr>
            <w:tcW w:w="630" w:type="dxa"/>
            <w:vMerge/>
          </w:tcPr>
          <w:p w:rsidR="00947DF4" w:rsidRPr="00BF2B34" w:rsidRDefault="00947DF4" w:rsidP="00947DF4">
            <w:pPr>
              <w:rPr>
                <w:rFonts w:ascii="新細明體"/>
                <w:sz w:val="28"/>
              </w:rPr>
            </w:pPr>
          </w:p>
        </w:tc>
        <w:tc>
          <w:tcPr>
            <w:tcW w:w="699" w:type="dxa"/>
          </w:tcPr>
          <w:p w:rsidR="00947DF4" w:rsidRPr="00BF2B34" w:rsidRDefault="00947DF4" w:rsidP="00947DF4">
            <w:pPr>
              <w:spacing w:line="240" w:lineRule="exact"/>
              <w:ind w:right="-204"/>
              <w:rPr>
                <w:rFonts w:ascii="新細明體" w:hAnsi="新細明體"/>
                <w:sz w:val="20"/>
              </w:rPr>
            </w:pPr>
            <w:r w:rsidRPr="00BF2B34">
              <w:rPr>
                <w:rFonts w:ascii="新細明體" w:hAnsi="新細明體" w:hint="eastAsia"/>
                <w:sz w:val="20"/>
              </w:rPr>
              <w:t>是否保</w:t>
            </w:r>
          </w:p>
          <w:p w:rsidR="00947DF4" w:rsidRPr="00BF2B34" w:rsidRDefault="00947DF4" w:rsidP="00947DF4">
            <w:pPr>
              <w:spacing w:line="240" w:lineRule="exact"/>
              <w:ind w:right="-204"/>
              <w:rPr>
                <w:rFonts w:ascii="新細明體"/>
                <w:sz w:val="20"/>
              </w:rPr>
            </w:pPr>
            <w:r w:rsidRPr="00BF2B34">
              <w:rPr>
                <w:rFonts w:ascii="新細明體" w:hAnsi="新細明體" w:hint="eastAsia"/>
                <w:sz w:val="20"/>
              </w:rPr>
              <w:t>存5年</w:t>
            </w:r>
          </w:p>
        </w:tc>
        <w:tc>
          <w:tcPr>
            <w:tcW w:w="770" w:type="dxa"/>
          </w:tcPr>
          <w:p w:rsidR="00947DF4" w:rsidRPr="00BF2B34" w:rsidRDefault="00947DF4" w:rsidP="00947DF4">
            <w:pPr>
              <w:spacing w:line="240" w:lineRule="exact"/>
              <w:ind w:right="-204"/>
              <w:rPr>
                <w:rFonts w:ascii="新細明體" w:hAnsi="新細明體"/>
                <w:sz w:val="20"/>
              </w:rPr>
            </w:pPr>
            <w:r w:rsidRPr="00BF2B34">
              <w:rPr>
                <w:rFonts w:ascii="新細明體" w:hAnsi="新細明體" w:hint="eastAsia"/>
                <w:sz w:val="20"/>
              </w:rPr>
              <w:t>是否保存5年</w:t>
            </w:r>
          </w:p>
        </w:tc>
        <w:tc>
          <w:tcPr>
            <w:tcW w:w="640" w:type="dxa"/>
            <w:vMerge/>
          </w:tcPr>
          <w:p w:rsidR="00947DF4" w:rsidRPr="00BF2B34" w:rsidRDefault="00947DF4" w:rsidP="00947DF4">
            <w:pPr>
              <w:rPr>
                <w:rFonts w:ascii="新細明體"/>
                <w:sz w:val="28"/>
              </w:rPr>
            </w:pPr>
          </w:p>
        </w:tc>
        <w:tc>
          <w:tcPr>
            <w:tcW w:w="641" w:type="dxa"/>
            <w:vMerge/>
          </w:tcPr>
          <w:p w:rsidR="00947DF4" w:rsidRPr="00BF2B34" w:rsidRDefault="00947DF4" w:rsidP="00947DF4">
            <w:pPr>
              <w:rPr>
                <w:rFonts w:ascii="新細明體"/>
                <w:sz w:val="28"/>
              </w:rPr>
            </w:pPr>
          </w:p>
        </w:tc>
        <w:tc>
          <w:tcPr>
            <w:tcW w:w="720" w:type="dxa"/>
            <w:vMerge/>
          </w:tcPr>
          <w:p w:rsidR="00947DF4" w:rsidRPr="00BF2B34" w:rsidRDefault="00947DF4" w:rsidP="00947DF4">
            <w:pPr>
              <w:rPr>
                <w:rFonts w:ascii="新細明體"/>
                <w:sz w:val="28"/>
              </w:rPr>
            </w:pPr>
          </w:p>
        </w:tc>
        <w:tc>
          <w:tcPr>
            <w:tcW w:w="840" w:type="dxa"/>
            <w:vMerge/>
          </w:tcPr>
          <w:p w:rsidR="00947DF4" w:rsidRPr="00BF2B34" w:rsidRDefault="00947DF4" w:rsidP="00947DF4">
            <w:pPr>
              <w:rPr>
                <w:rFonts w:ascii="新細明體"/>
                <w:sz w:val="28"/>
              </w:rPr>
            </w:pPr>
          </w:p>
        </w:tc>
        <w:tc>
          <w:tcPr>
            <w:tcW w:w="720" w:type="dxa"/>
            <w:vMerge/>
          </w:tcPr>
          <w:p w:rsidR="00947DF4" w:rsidRPr="00BF2B34" w:rsidRDefault="00947DF4" w:rsidP="00947DF4">
            <w:pPr>
              <w:rPr>
                <w:rFonts w:ascii="新細明體"/>
                <w:sz w:val="28"/>
              </w:rPr>
            </w:pPr>
          </w:p>
        </w:tc>
        <w:tc>
          <w:tcPr>
            <w:tcW w:w="960" w:type="dxa"/>
            <w:vMerge/>
          </w:tcPr>
          <w:p w:rsidR="00947DF4" w:rsidRPr="00BF2B34" w:rsidRDefault="00947DF4" w:rsidP="00947DF4">
            <w:pPr>
              <w:rPr>
                <w:rFonts w:ascii="新細明體"/>
                <w:sz w:val="28"/>
              </w:rPr>
            </w:pPr>
          </w:p>
        </w:tc>
        <w:tc>
          <w:tcPr>
            <w:tcW w:w="720" w:type="dxa"/>
            <w:vMerge/>
          </w:tcPr>
          <w:p w:rsidR="00947DF4" w:rsidRPr="00BF2B34" w:rsidRDefault="00947DF4" w:rsidP="00947DF4">
            <w:pPr>
              <w:rPr>
                <w:rFonts w:ascii="新細明體"/>
                <w:sz w:val="28"/>
              </w:rPr>
            </w:pPr>
          </w:p>
        </w:tc>
        <w:tc>
          <w:tcPr>
            <w:tcW w:w="1085" w:type="dxa"/>
            <w:vMerge/>
          </w:tcPr>
          <w:p w:rsidR="00947DF4" w:rsidRPr="00BF2B34" w:rsidRDefault="00947DF4" w:rsidP="00947DF4">
            <w:pPr>
              <w:rPr>
                <w:rFonts w:ascii="新細明體"/>
                <w:sz w:val="28"/>
              </w:rPr>
            </w:pPr>
          </w:p>
        </w:tc>
        <w:tc>
          <w:tcPr>
            <w:tcW w:w="835" w:type="dxa"/>
            <w:vMerge/>
          </w:tcPr>
          <w:p w:rsidR="00947DF4" w:rsidRPr="00BF2B34" w:rsidRDefault="00947DF4" w:rsidP="00947DF4">
            <w:pPr>
              <w:rPr>
                <w:rFonts w:ascii="新細明體"/>
                <w:sz w:val="28"/>
              </w:rPr>
            </w:pPr>
          </w:p>
        </w:tc>
        <w:tc>
          <w:tcPr>
            <w:tcW w:w="600" w:type="dxa"/>
            <w:vMerge/>
          </w:tcPr>
          <w:p w:rsidR="00947DF4" w:rsidRPr="00BF2B34" w:rsidRDefault="00947DF4" w:rsidP="00947DF4">
            <w:pPr>
              <w:rPr>
                <w:rFonts w:ascii="新細明體"/>
                <w:sz w:val="28"/>
              </w:rPr>
            </w:pPr>
          </w:p>
        </w:tc>
        <w:tc>
          <w:tcPr>
            <w:tcW w:w="480" w:type="dxa"/>
            <w:vMerge/>
          </w:tcPr>
          <w:p w:rsidR="00947DF4" w:rsidRPr="00BF2B34" w:rsidRDefault="00947DF4" w:rsidP="00947DF4">
            <w:pPr>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r w:rsidR="00B661E5" w:rsidRPr="00BF2B34" w:rsidTr="00947DF4">
        <w:tc>
          <w:tcPr>
            <w:tcW w:w="600" w:type="dxa"/>
            <w:shd w:val="clear" w:color="auto" w:fill="auto"/>
          </w:tcPr>
          <w:p w:rsidR="00947DF4" w:rsidRPr="00BF2B34" w:rsidRDefault="00947DF4" w:rsidP="00947DF4">
            <w:pPr>
              <w:spacing w:line="400" w:lineRule="exact"/>
              <w:rPr>
                <w:rFonts w:ascii="新細明體"/>
                <w:sz w:val="28"/>
              </w:rPr>
            </w:pPr>
          </w:p>
        </w:tc>
        <w:tc>
          <w:tcPr>
            <w:tcW w:w="1556" w:type="dxa"/>
          </w:tcPr>
          <w:p w:rsidR="00947DF4" w:rsidRPr="00BF2B34" w:rsidRDefault="00947DF4" w:rsidP="00947DF4">
            <w:pPr>
              <w:spacing w:line="400" w:lineRule="exact"/>
              <w:rPr>
                <w:rFonts w:ascii="新細明體"/>
                <w:sz w:val="28"/>
              </w:rPr>
            </w:pPr>
          </w:p>
        </w:tc>
        <w:tc>
          <w:tcPr>
            <w:tcW w:w="1204" w:type="dxa"/>
          </w:tcPr>
          <w:p w:rsidR="00947DF4" w:rsidRPr="00BF2B34" w:rsidRDefault="00947DF4" w:rsidP="00947DF4">
            <w:pPr>
              <w:spacing w:line="400" w:lineRule="exact"/>
              <w:rPr>
                <w:rFonts w:ascii="新細明體"/>
                <w:sz w:val="28"/>
              </w:rPr>
            </w:pPr>
          </w:p>
        </w:tc>
        <w:tc>
          <w:tcPr>
            <w:tcW w:w="826" w:type="dxa"/>
          </w:tcPr>
          <w:p w:rsidR="00947DF4" w:rsidRPr="00BF2B34" w:rsidRDefault="00947DF4" w:rsidP="00947DF4">
            <w:pPr>
              <w:spacing w:line="400" w:lineRule="exact"/>
              <w:rPr>
                <w:rFonts w:ascii="新細明體"/>
                <w:sz w:val="28"/>
              </w:rPr>
            </w:pPr>
          </w:p>
        </w:tc>
        <w:tc>
          <w:tcPr>
            <w:tcW w:w="714" w:type="dxa"/>
          </w:tcPr>
          <w:p w:rsidR="00947DF4" w:rsidRPr="00BF2B34" w:rsidRDefault="00947DF4" w:rsidP="00947DF4">
            <w:pPr>
              <w:spacing w:line="400" w:lineRule="exact"/>
              <w:rPr>
                <w:rFonts w:ascii="新細明體"/>
                <w:sz w:val="28"/>
              </w:rPr>
            </w:pPr>
          </w:p>
        </w:tc>
        <w:tc>
          <w:tcPr>
            <w:tcW w:w="630" w:type="dxa"/>
          </w:tcPr>
          <w:p w:rsidR="00947DF4" w:rsidRPr="00BF2B34" w:rsidRDefault="00947DF4" w:rsidP="00947DF4">
            <w:pPr>
              <w:spacing w:line="400" w:lineRule="exact"/>
              <w:rPr>
                <w:rFonts w:ascii="新細明體"/>
                <w:sz w:val="28"/>
              </w:rPr>
            </w:pPr>
          </w:p>
        </w:tc>
        <w:tc>
          <w:tcPr>
            <w:tcW w:w="699" w:type="dxa"/>
          </w:tcPr>
          <w:p w:rsidR="00947DF4" w:rsidRPr="00BF2B34" w:rsidRDefault="00947DF4" w:rsidP="00947DF4">
            <w:pPr>
              <w:spacing w:line="400" w:lineRule="exact"/>
              <w:rPr>
                <w:rFonts w:ascii="新細明體"/>
                <w:sz w:val="28"/>
              </w:rPr>
            </w:pPr>
          </w:p>
        </w:tc>
        <w:tc>
          <w:tcPr>
            <w:tcW w:w="770" w:type="dxa"/>
          </w:tcPr>
          <w:p w:rsidR="00947DF4" w:rsidRPr="00BF2B34" w:rsidRDefault="00947DF4" w:rsidP="00947DF4">
            <w:pPr>
              <w:spacing w:line="400" w:lineRule="exact"/>
              <w:rPr>
                <w:rFonts w:ascii="新細明體"/>
                <w:sz w:val="28"/>
              </w:rPr>
            </w:pPr>
          </w:p>
        </w:tc>
        <w:tc>
          <w:tcPr>
            <w:tcW w:w="640" w:type="dxa"/>
          </w:tcPr>
          <w:p w:rsidR="00947DF4" w:rsidRPr="00BF2B34" w:rsidRDefault="00947DF4" w:rsidP="00947DF4">
            <w:pPr>
              <w:spacing w:line="400" w:lineRule="exact"/>
              <w:rPr>
                <w:rFonts w:ascii="新細明體"/>
                <w:sz w:val="28"/>
              </w:rPr>
            </w:pPr>
          </w:p>
        </w:tc>
        <w:tc>
          <w:tcPr>
            <w:tcW w:w="641"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84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960" w:type="dxa"/>
          </w:tcPr>
          <w:p w:rsidR="00947DF4" w:rsidRPr="00BF2B34" w:rsidRDefault="00947DF4" w:rsidP="00947DF4">
            <w:pPr>
              <w:spacing w:line="400" w:lineRule="exact"/>
              <w:rPr>
                <w:rFonts w:ascii="新細明體"/>
                <w:sz w:val="28"/>
              </w:rPr>
            </w:pPr>
          </w:p>
        </w:tc>
        <w:tc>
          <w:tcPr>
            <w:tcW w:w="720" w:type="dxa"/>
          </w:tcPr>
          <w:p w:rsidR="00947DF4" w:rsidRPr="00BF2B34" w:rsidRDefault="00947DF4" w:rsidP="00947DF4">
            <w:pPr>
              <w:spacing w:line="400" w:lineRule="exact"/>
              <w:rPr>
                <w:rFonts w:ascii="新細明體"/>
                <w:sz w:val="28"/>
              </w:rPr>
            </w:pPr>
          </w:p>
        </w:tc>
        <w:tc>
          <w:tcPr>
            <w:tcW w:w="1085" w:type="dxa"/>
          </w:tcPr>
          <w:p w:rsidR="00947DF4" w:rsidRPr="00BF2B34" w:rsidRDefault="00947DF4" w:rsidP="00947DF4">
            <w:pPr>
              <w:spacing w:line="400" w:lineRule="exact"/>
              <w:rPr>
                <w:rFonts w:ascii="新細明體"/>
                <w:sz w:val="28"/>
              </w:rPr>
            </w:pPr>
          </w:p>
        </w:tc>
        <w:tc>
          <w:tcPr>
            <w:tcW w:w="835" w:type="dxa"/>
          </w:tcPr>
          <w:p w:rsidR="00947DF4" w:rsidRPr="00BF2B34" w:rsidRDefault="00947DF4" w:rsidP="00947DF4">
            <w:pPr>
              <w:spacing w:line="400" w:lineRule="exact"/>
              <w:rPr>
                <w:rFonts w:ascii="新細明體"/>
                <w:sz w:val="28"/>
              </w:rPr>
            </w:pPr>
          </w:p>
        </w:tc>
        <w:tc>
          <w:tcPr>
            <w:tcW w:w="600" w:type="dxa"/>
          </w:tcPr>
          <w:p w:rsidR="00947DF4" w:rsidRPr="00BF2B34" w:rsidRDefault="00947DF4" w:rsidP="00947DF4">
            <w:pPr>
              <w:spacing w:line="400" w:lineRule="exact"/>
              <w:rPr>
                <w:rFonts w:ascii="新細明體"/>
                <w:sz w:val="28"/>
              </w:rPr>
            </w:pPr>
          </w:p>
        </w:tc>
        <w:tc>
          <w:tcPr>
            <w:tcW w:w="480" w:type="dxa"/>
          </w:tcPr>
          <w:p w:rsidR="00947DF4" w:rsidRPr="00BF2B34" w:rsidRDefault="00947DF4" w:rsidP="00947DF4">
            <w:pPr>
              <w:spacing w:line="400" w:lineRule="exact"/>
              <w:rPr>
                <w:rFonts w:ascii="新細明體"/>
                <w:sz w:val="28"/>
              </w:rPr>
            </w:pPr>
          </w:p>
        </w:tc>
      </w:tr>
    </w:tbl>
    <w:p w:rsidR="00947DF4" w:rsidRPr="00BF2B34" w:rsidRDefault="00947DF4" w:rsidP="00947DF4">
      <w:pPr>
        <w:spacing w:line="240" w:lineRule="exact"/>
        <w:ind w:left="360" w:hanging="360"/>
        <w:rPr>
          <w:rFonts w:ascii="新細明體" w:hAnsi="新細明體"/>
          <w:sz w:val="20"/>
        </w:rPr>
      </w:pPr>
      <w:r w:rsidRPr="00BF2B34">
        <w:rPr>
          <w:rFonts w:ascii="新細明體" w:hAnsi="新細明體" w:hint="eastAsia"/>
          <w:sz w:val="20"/>
        </w:rPr>
        <w:t>1、查詢人員有否被授權辦理查詢請調閱查詢人員</w:t>
      </w:r>
      <w:r w:rsidRPr="00BF2B34">
        <w:rPr>
          <w:rFonts w:ascii="新細明體" w:hint="eastAsia"/>
          <w:sz w:val="20"/>
        </w:rPr>
        <w:t>登記簿(</w:t>
      </w:r>
      <w:r w:rsidRPr="00BF2B34">
        <w:rPr>
          <w:rFonts w:ascii="新細明體" w:hAnsi="新細明體" w:hint="eastAsia"/>
          <w:sz w:val="20"/>
        </w:rPr>
        <w:t>聯徵</w:t>
      </w:r>
      <w:r w:rsidRPr="00BF2B34">
        <w:rPr>
          <w:rFonts w:ascii="新細明體" w:hint="eastAsia"/>
          <w:sz w:val="20"/>
        </w:rPr>
        <w:t>4)</w:t>
      </w:r>
    </w:p>
    <w:p w:rsidR="00947DF4" w:rsidRPr="00BF2B34" w:rsidRDefault="00947DF4" w:rsidP="00947DF4">
      <w:pPr>
        <w:spacing w:line="240" w:lineRule="exact"/>
        <w:ind w:left="360" w:hanging="360"/>
        <w:rPr>
          <w:rFonts w:ascii="新細明體" w:hAnsi="新細明體"/>
          <w:sz w:val="20"/>
        </w:rPr>
      </w:pPr>
      <w:r w:rsidRPr="00BF2B34">
        <w:rPr>
          <w:rFonts w:ascii="新細明體" w:hAnsi="新細明體" w:hint="eastAsia"/>
          <w:sz w:val="20"/>
        </w:rPr>
        <w:t>2、</w:t>
      </w:r>
      <w:r w:rsidR="002D5604" w:rsidRPr="00BF2B34">
        <w:rPr>
          <w:rFonts w:ascii="新細明體" w:hAnsi="新細明體" w:hint="eastAsia"/>
          <w:sz w:val="20"/>
        </w:rPr>
        <w:t>「合法查詢」係指符合法定特定目的並取得當事人同意或與當事人有契約或類似契約關係者使得向聯徵中心查詢當事人之信用資訊。有關規定請參閱聯徵中心「會員規約」第十、十二條及「個人資料保護法」相關條文。</w:t>
      </w:r>
    </w:p>
    <w:p w:rsidR="00947DF4" w:rsidRPr="00BF2B34" w:rsidRDefault="00947DF4" w:rsidP="00947DF4">
      <w:pPr>
        <w:spacing w:line="240" w:lineRule="exact"/>
        <w:ind w:left="360" w:hanging="360"/>
        <w:rPr>
          <w:rFonts w:ascii="新細明體" w:hAnsi="新細明體" w:cs="細明體"/>
          <w:kern w:val="0"/>
          <w:sz w:val="20"/>
        </w:rPr>
      </w:pPr>
      <w:r w:rsidRPr="00BF2B34">
        <w:rPr>
          <w:rFonts w:ascii="新細明體" w:hAnsi="新細明體" w:hint="eastAsia"/>
          <w:sz w:val="20"/>
        </w:rPr>
        <w:t>3、所傳輸資料之直接收受者、傳輸內容、傳輸目的、傳輸方式及傳輸地點是否符合</w:t>
      </w:r>
      <w:r w:rsidRPr="00BF2B34">
        <w:rPr>
          <w:rFonts w:ascii="新細明體" w:hAnsi="新細明體" w:hint="eastAsia"/>
          <w:bCs/>
          <w:sz w:val="20"/>
        </w:rPr>
        <w:t>總機構所在地國家監理或總行授信管理目的之必要性</w:t>
      </w:r>
      <w:r w:rsidRPr="00BF2B34">
        <w:rPr>
          <w:rFonts w:ascii="新細明體" w:hAnsi="新細明體" w:cs="細明體" w:hint="eastAsia"/>
          <w:kern w:val="0"/>
          <w:sz w:val="20"/>
        </w:rPr>
        <w:t>。</w:t>
      </w:r>
    </w:p>
    <w:p w:rsidR="00947DF4" w:rsidRPr="00BF2B34" w:rsidRDefault="00947DF4" w:rsidP="00947DF4">
      <w:pPr>
        <w:spacing w:line="240" w:lineRule="exact"/>
        <w:ind w:left="360" w:hanging="360"/>
        <w:rPr>
          <w:rFonts w:ascii="新細明體"/>
          <w:sz w:val="20"/>
        </w:rPr>
      </w:pPr>
      <w:r w:rsidRPr="00BF2B34">
        <w:rPr>
          <w:rFonts w:ascii="新細明體" w:hAnsi="新細明體" w:cs="細明體"/>
          <w:kern w:val="0"/>
          <w:sz w:val="20"/>
        </w:rPr>
        <w:br w:type="page"/>
      </w:r>
    </w:p>
    <w:tbl>
      <w:tblPr>
        <w:tblW w:w="15479" w:type="dxa"/>
        <w:tblLayout w:type="fixed"/>
        <w:tblCellMar>
          <w:left w:w="28" w:type="dxa"/>
          <w:right w:w="28" w:type="dxa"/>
        </w:tblCellMar>
        <w:tblLook w:val="0000" w:firstRow="0" w:lastRow="0" w:firstColumn="0" w:lastColumn="0" w:noHBand="0" w:noVBand="0"/>
      </w:tblPr>
      <w:tblGrid>
        <w:gridCol w:w="737"/>
        <w:gridCol w:w="889"/>
        <w:gridCol w:w="906"/>
        <w:gridCol w:w="890"/>
        <w:gridCol w:w="1007"/>
        <w:gridCol w:w="986"/>
        <w:gridCol w:w="992"/>
        <w:gridCol w:w="1134"/>
        <w:gridCol w:w="945"/>
        <w:gridCol w:w="945"/>
        <w:gridCol w:w="945"/>
        <w:gridCol w:w="992"/>
        <w:gridCol w:w="1173"/>
        <w:gridCol w:w="954"/>
        <w:gridCol w:w="992"/>
        <w:gridCol w:w="559"/>
        <w:gridCol w:w="433"/>
      </w:tblGrid>
      <w:tr w:rsidR="00B661E5" w:rsidRPr="00BF2B34" w:rsidTr="00F53EB9">
        <w:trPr>
          <w:gridAfter w:val="1"/>
          <w:wAfter w:w="433" w:type="dxa"/>
          <w:cantSplit/>
          <w:trHeight w:val="360"/>
        </w:trPr>
        <w:tc>
          <w:tcPr>
            <w:tcW w:w="15046" w:type="dxa"/>
            <w:gridSpan w:val="16"/>
            <w:vAlign w:val="center"/>
          </w:tcPr>
          <w:p w:rsidR="00F53EB9" w:rsidRPr="00BF2B34" w:rsidRDefault="00F53EB9" w:rsidP="00F53EB9">
            <w:pPr>
              <w:tabs>
                <w:tab w:val="left" w:pos="2895"/>
              </w:tabs>
              <w:jc w:val="center"/>
              <w:rPr>
                <w:rFonts w:ascii="新細明體" w:hAnsi="新細明體"/>
                <w:sz w:val="20"/>
              </w:rPr>
            </w:pPr>
            <w:r w:rsidRPr="00BF2B34">
              <w:rPr>
                <w:rFonts w:ascii="新細明體" w:hAnsi="新細明體" w:hint="eastAsia"/>
                <w:sz w:val="20"/>
              </w:rPr>
              <w:lastRenderedPageBreak/>
              <w:t xml:space="preserve">            </w:t>
            </w:r>
            <w:r w:rsidRPr="00BF2B34">
              <w:rPr>
                <w:rFonts w:ascii="新細明體" w:hAnsi="新細明體" w:hint="eastAsia"/>
                <w:b/>
              </w:rPr>
              <w:t>金融聯合徵信中心晶片卡查詢設備使用情形查核報告工作底稿</w:t>
            </w:r>
            <w:r w:rsidRPr="00BF2B34">
              <w:rPr>
                <w:rFonts w:ascii="新細明體" w:hAnsi="新細明體" w:hint="eastAsia"/>
                <w:b/>
                <w:sz w:val="20"/>
              </w:rPr>
              <w:t>(範本)-</w:t>
            </w:r>
            <w:r w:rsidRPr="00BF2B34">
              <w:rPr>
                <w:rFonts w:ascii="新細明體" w:hAnsi="新細明體" w:hint="eastAsia"/>
                <w:sz w:val="20"/>
              </w:rPr>
              <w:t xml:space="preserve"> </w:t>
            </w:r>
            <w:r w:rsidRPr="00BF2B34">
              <w:rPr>
                <w:rFonts w:ascii="新細明體" w:hAnsi="新細明體"/>
                <w:sz w:val="20"/>
              </w:rPr>
              <w:t>107</w:t>
            </w:r>
            <w:r w:rsidRPr="00BF2B34">
              <w:rPr>
                <w:rFonts w:ascii="新細明體" w:hAnsi="新細明體" w:hint="eastAsia"/>
                <w:sz w:val="20"/>
              </w:rPr>
              <w:t>年4月修訂</w:t>
            </w:r>
            <w:proofErr w:type="gramStart"/>
            <w:r w:rsidRPr="00BF2B34">
              <w:rPr>
                <w:rFonts w:ascii="新細明體" w:hAnsi="新細明體" w:hint="eastAsia"/>
                <w:sz w:val="20"/>
              </w:rPr>
              <w:t>（</w:t>
            </w:r>
            <w:proofErr w:type="gramEnd"/>
            <w:r w:rsidRPr="00BF2B34">
              <w:rPr>
                <w:rFonts w:ascii="新細明體" w:hAnsi="新細明體" w:hint="eastAsia"/>
                <w:sz w:val="20"/>
              </w:rPr>
              <w:t>編號：聯徵</w:t>
            </w:r>
            <w:r w:rsidRPr="00BF2B34">
              <w:rPr>
                <w:rFonts w:ascii="新細明體" w:hAnsi="新細明體"/>
                <w:sz w:val="20"/>
              </w:rPr>
              <w:t>3</w:t>
            </w:r>
            <w:r w:rsidRPr="00BF2B34">
              <w:rPr>
                <w:rFonts w:ascii="新細明體" w:hAnsi="新細明體" w:hint="eastAsia"/>
                <w:sz w:val="20"/>
              </w:rPr>
              <w:t xml:space="preserve"> </w:t>
            </w:r>
            <w:proofErr w:type="gramStart"/>
            <w:r w:rsidRPr="00BF2B34">
              <w:rPr>
                <w:rFonts w:ascii="新細明體" w:hAnsi="新細明體" w:hint="eastAsia"/>
                <w:sz w:val="20"/>
              </w:rPr>
              <w:t>）</w:t>
            </w:r>
            <w:proofErr w:type="gramEnd"/>
          </w:p>
          <w:p w:rsidR="00F53EB9" w:rsidRPr="00BF2B34" w:rsidRDefault="00F53EB9" w:rsidP="00F53EB9">
            <w:pPr>
              <w:jc w:val="center"/>
              <w:rPr>
                <w:rFonts w:ascii="新細明體" w:hAnsi="新細明體"/>
                <w:sz w:val="20"/>
              </w:rPr>
            </w:pPr>
          </w:p>
          <w:p w:rsidR="00F53EB9" w:rsidRPr="00BF2B34" w:rsidRDefault="00F53EB9" w:rsidP="00F53EB9">
            <w:pPr>
              <w:rPr>
                <w:rFonts w:ascii="新細明體"/>
                <w:sz w:val="20"/>
              </w:rPr>
            </w:pPr>
            <w:r w:rsidRPr="00BF2B34">
              <w:rPr>
                <w:rFonts w:ascii="新細明體" w:hAnsi="新細明體" w:hint="eastAsia"/>
                <w:sz w:val="20"/>
              </w:rPr>
              <w:t>查核基準日：</w:t>
            </w:r>
            <w:r w:rsidRPr="00BF2B34">
              <w:rPr>
                <w:rFonts w:ascii="新細明體" w:hAnsi="新細明體"/>
                <w:sz w:val="20"/>
              </w:rPr>
              <w:t xml:space="preserve">       </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查核範圍：</w:t>
            </w:r>
            <w:r w:rsidRPr="00BF2B34">
              <w:rPr>
                <w:rFonts w:ascii="新細明體" w:hAnsi="新細明體"/>
                <w:sz w:val="20"/>
              </w:rPr>
              <w:t xml:space="preserve">                           </w:t>
            </w:r>
            <w:r w:rsidRPr="00BF2B34">
              <w:rPr>
                <w:rFonts w:ascii="新細明體" w:hAnsi="新細明體" w:hint="eastAsia"/>
                <w:sz w:val="20"/>
              </w:rPr>
              <w:t>查核期間：</w:t>
            </w:r>
            <w:r w:rsidRPr="00BF2B34">
              <w:rPr>
                <w:rFonts w:ascii="新細明體" w:hAnsi="新細明體"/>
                <w:sz w:val="20"/>
              </w:rPr>
              <w:t xml:space="preserve">             </w:t>
            </w:r>
            <w:r w:rsidRPr="00BF2B34">
              <w:rPr>
                <w:rFonts w:ascii="新細明體" w:hAnsi="新細明體" w:hint="eastAsia"/>
                <w:sz w:val="20"/>
              </w:rPr>
              <w:t xml:space="preserve">  </w:t>
            </w:r>
            <w:r w:rsidRPr="00BF2B34">
              <w:rPr>
                <w:rFonts w:ascii="新細明體" w:hAnsi="新細明體"/>
                <w:sz w:val="20"/>
              </w:rPr>
              <w:t xml:space="preserve">             </w:t>
            </w:r>
            <w:r w:rsidRPr="00BF2B34">
              <w:rPr>
                <w:rFonts w:ascii="新細明體" w:hAnsi="新細明體" w:hint="eastAsia"/>
                <w:sz w:val="20"/>
              </w:rPr>
              <w:t>查核人：</w:t>
            </w:r>
          </w:p>
          <w:p w:rsidR="00F53EB9" w:rsidRPr="00BF2B34" w:rsidRDefault="00F53EB9" w:rsidP="00F53EB9">
            <w:pPr>
              <w:jc w:val="center"/>
              <w:rPr>
                <w:rFonts w:ascii="新細明體"/>
                <w:sz w:val="20"/>
              </w:rPr>
            </w:pPr>
            <w:r w:rsidRPr="00BF2B34">
              <w:rPr>
                <w:rFonts w:ascii="新細明體" w:hAnsi="新細明體" w:hint="eastAsia"/>
                <w:sz w:val="20"/>
              </w:rPr>
              <w:t xml:space="preserve">  </w:t>
            </w:r>
            <w:r w:rsidRPr="00BF2B34">
              <w:rPr>
                <w:rFonts w:ascii="新細明體" w:hAnsi="新細明體"/>
                <w:sz w:val="20"/>
              </w:rPr>
              <w:t xml:space="preserve">                                                           </w:t>
            </w: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789"/>
        </w:trPr>
        <w:tc>
          <w:tcPr>
            <w:tcW w:w="1626" w:type="dxa"/>
            <w:gridSpan w:val="2"/>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晶片卡查詢設備</w:t>
            </w:r>
          </w:p>
        </w:tc>
        <w:tc>
          <w:tcPr>
            <w:tcW w:w="1796" w:type="dxa"/>
            <w:gridSpan w:val="2"/>
            <w:tcBorders>
              <w:bottom w:val="nil"/>
            </w:tcBorders>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晶片卡保管人員</w:t>
            </w:r>
          </w:p>
        </w:tc>
        <w:tc>
          <w:tcPr>
            <w:tcW w:w="4119" w:type="dxa"/>
            <w:gridSpan w:val="4"/>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設備使用及管理情形</w:t>
            </w:r>
          </w:p>
        </w:tc>
        <w:tc>
          <w:tcPr>
            <w:tcW w:w="3827" w:type="dxa"/>
            <w:gridSpan w:val="4"/>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查詢密碼</w:t>
            </w:r>
            <w:r w:rsidRPr="00BF2B34">
              <w:rPr>
                <w:rStyle w:val="aff2"/>
                <w:rFonts w:ascii="新細明體"/>
              </w:rPr>
              <w:footnoteReference w:customMarkFollows="1" w:id="1"/>
              <w:sym w:font="Symbol" w:char="F033"/>
            </w:r>
          </w:p>
        </w:tc>
        <w:tc>
          <w:tcPr>
            <w:tcW w:w="1173" w:type="dxa"/>
            <w:vAlign w:val="center"/>
          </w:tcPr>
          <w:p w:rsidR="00F53EB9" w:rsidRPr="00BF2B34" w:rsidRDefault="00F53EB9" w:rsidP="00F53EB9">
            <w:pPr>
              <w:spacing w:line="240" w:lineRule="exact"/>
              <w:jc w:val="center"/>
              <w:rPr>
                <w:rFonts w:ascii="新細明體"/>
                <w:sz w:val="20"/>
              </w:rPr>
            </w:pPr>
            <w:r w:rsidRPr="00BF2B34">
              <w:rPr>
                <w:rFonts w:ascii="新細明體" w:hint="eastAsia"/>
                <w:sz w:val="20"/>
              </w:rPr>
              <w:t>晶片卡與查詢密碼保管情形</w:t>
            </w:r>
          </w:p>
        </w:tc>
        <w:tc>
          <w:tcPr>
            <w:tcW w:w="954" w:type="dxa"/>
            <w:vMerge w:val="restart"/>
            <w:vAlign w:val="center"/>
          </w:tcPr>
          <w:p w:rsidR="00F53EB9" w:rsidRPr="00BF2B34" w:rsidRDefault="00F53EB9" w:rsidP="00F53EB9">
            <w:pPr>
              <w:spacing w:line="240" w:lineRule="exact"/>
              <w:jc w:val="center"/>
              <w:rPr>
                <w:rFonts w:ascii="新細明體" w:hAnsi="新細明體"/>
                <w:sz w:val="20"/>
              </w:rPr>
            </w:pPr>
            <w:r w:rsidRPr="00BF2B34">
              <w:rPr>
                <w:rFonts w:ascii="新細明體" w:hAnsi="新細明體" w:hint="eastAsia"/>
                <w:sz w:val="20"/>
              </w:rPr>
              <w:t>查</w:t>
            </w:r>
          </w:p>
          <w:p w:rsidR="00F53EB9" w:rsidRPr="00BF2B34" w:rsidRDefault="00F53EB9" w:rsidP="00F53EB9">
            <w:pPr>
              <w:spacing w:line="240" w:lineRule="exact"/>
              <w:jc w:val="center"/>
              <w:rPr>
                <w:rFonts w:ascii="新細明體" w:hAnsi="新細明體"/>
                <w:sz w:val="20"/>
              </w:rPr>
            </w:pPr>
            <w:r w:rsidRPr="00BF2B34">
              <w:rPr>
                <w:rFonts w:ascii="新細明體" w:hAnsi="新細明體" w:hint="eastAsia"/>
                <w:sz w:val="20"/>
              </w:rPr>
              <w:t>核</w:t>
            </w:r>
          </w:p>
          <w:p w:rsidR="00F53EB9" w:rsidRPr="00BF2B34" w:rsidRDefault="00F53EB9" w:rsidP="00F53EB9">
            <w:pPr>
              <w:spacing w:line="240" w:lineRule="exact"/>
              <w:jc w:val="center"/>
              <w:rPr>
                <w:rFonts w:ascii="新細明體" w:hAnsi="新細明體"/>
                <w:sz w:val="20"/>
              </w:rPr>
            </w:pPr>
            <w:r w:rsidRPr="00BF2B34">
              <w:rPr>
                <w:rFonts w:ascii="新細明體" w:hAnsi="新細明體" w:hint="eastAsia"/>
                <w:sz w:val="20"/>
              </w:rPr>
              <w:t>結</w:t>
            </w:r>
          </w:p>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果</w:t>
            </w:r>
          </w:p>
        </w:tc>
        <w:tc>
          <w:tcPr>
            <w:tcW w:w="992" w:type="dxa"/>
            <w:vMerge w:val="restart"/>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處</w:t>
            </w:r>
            <w:r w:rsidRPr="00BF2B34">
              <w:rPr>
                <w:rFonts w:ascii="新細明體"/>
                <w:sz w:val="20"/>
              </w:rPr>
              <w:br/>
            </w:r>
            <w:r w:rsidRPr="00BF2B34">
              <w:rPr>
                <w:rFonts w:ascii="新細明體" w:hAnsi="新細明體" w:hint="eastAsia"/>
                <w:sz w:val="20"/>
              </w:rPr>
              <w:t>理</w:t>
            </w:r>
          </w:p>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意</w:t>
            </w:r>
            <w:r w:rsidRPr="00BF2B34">
              <w:rPr>
                <w:rFonts w:ascii="新細明體"/>
                <w:sz w:val="20"/>
              </w:rPr>
              <w:br/>
            </w:r>
            <w:r w:rsidRPr="00BF2B34">
              <w:rPr>
                <w:rFonts w:ascii="新細明體" w:hAnsi="新細明體" w:hint="eastAsia"/>
                <w:sz w:val="20"/>
              </w:rPr>
              <w:t>見</w:t>
            </w:r>
          </w:p>
        </w:tc>
        <w:tc>
          <w:tcPr>
            <w:tcW w:w="992" w:type="dxa"/>
            <w:gridSpan w:val="2"/>
            <w:vMerge w:val="restart"/>
            <w:vAlign w:val="center"/>
          </w:tcPr>
          <w:p w:rsidR="00F53EB9" w:rsidRPr="00BF2B34" w:rsidRDefault="00F53EB9" w:rsidP="00F53EB9">
            <w:pPr>
              <w:tabs>
                <w:tab w:val="left" w:pos="1592"/>
              </w:tabs>
              <w:spacing w:line="240" w:lineRule="exact"/>
              <w:jc w:val="center"/>
              <w:rPr>
                <w:rFonts w:ascii="新細明體"/>
                <w:sz w:val="20"/>
              </w:rPr>
            </w:pPr>
            <w:r w:rsidRPr="00BF2B34">
              <w:rPr>
                <w:rFonts w:ascii="新細明體" w:hAnsi="新細明體" w:hint="eastAsia"/>
                <w:sz w:val="20"/>
              </w:rPr>
              <w:t>備</w:t>
            </w:r>
            <w:r w:rsidRPr="00BF2B34">
              <w:rPr>
                <w:rFonts w:ascii="新細明體"/>
                <w:sz w:val="20"/>
              </w:rPr>
              <w:br/>
            </w:r>
          </w:p>
          <w:p w:rsidR="00F53EB9" w:rsidRPr="00BF2B34" w:rsidRDefault="00F53EB9" w:rsidP="00F53EB9">
            <w:pPr>
              <w:tabs>
                <w:tab w:val="left" w:pos="1592"/>
              </w:tabs>
              <w:spacing w:line="240" w:lineRule="exact"/>
              <w:jc w:val="center"/>
              <w:rPr>
                <w:rFonts w:ascii="新細明體"/>
                <w:sz w:val="20"/>
              </w:rPr>
            </w:pPr>
          </w:p>
          <w:p w:rsidR="00F53EB9" w:rsidRPr="00BF2B34" w:rsidRDefault="00F53EB9" w:rsidP="00F53EB9">
            <w:pPr>
              <w:tabs>
                <w:tab w:val="left" w:pos="1592"/>
              </w:tabs>
              <w:spacing w:line="240" w:lineRule="exact"/>
              <w:jc w:val="center"/>
              <w:rPr>
                <w:rFonts w:ascii="新細明體"/>
                <w:sz w:val="20"/>
              </w:rPr>
            </w:pPr>
            <w:proofErr w:type="gramStart"/>
            <w:r w:rsidRPr="00BF2B34">
              <w:rPr>
                <w:rFonts w:ascii="新細明體" w:hAnsi="新細明體" w:hint="eastAsia"/>
                <w:sz w:val="20"/>
              </w:rPr>
              <w:t>註</w:t>
            </w:r>
            <w:proofErr w:type="gramEnd"/>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77"/>
        </w:trPr>
        <w:tc>
          <w:tcPr>
            <w:tcW w:w="737" w:type="dxa"/>
            <w:vMerge w:val="restart"/>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名稱</w:t>
            </w:r>
          </w:p>
        </w:tc>
        <w:tc>
          <w:tcPr>
            <w:tcW w:w="889" w:type="dxa"/>
            <w:vMerge w:val="restart"/>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序號</w:t>
            </w:r>
          </w:p>
        </w:tc>
        <w:tc>
          <w:tcPr>
            <w:tcW w:w="906" w:type="dxa"/>
            <w:vMerge w:val="restart"/>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姓名</w:t>
            </w:r>
          </w:p>
        </w:tc>
        <w:tc>
          <w:tcPr>
            <w:tcW w:w="890" w:type="dxa"/>
            <w:vMerge w:val="restart"/>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是否經主管授權辦理</w:t>
            </w:r>
            <w:r w:rsidRPr="00BF2B34">
              <w:rPr>
                <w:rStyle w:val="aff2"/>
                <w:rFonts w:ascii="新細明體"/>
              </w:rPr>
              <w:footnoteReference w:customMarkFollows="1" w:id="2"/>
              <w:sym w:font="Symbol" w:char="F031"/>
            </w:r>
          </w:p>
        </w:tc>
        <w:tc>
          <w:tcPr>
            <w:tcW w:w="1007" w:type="dxa"/>
            <w:vMerge w:val="restart"/>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保管是否妥善</w:t>
            </w:r>
          </w:p>
        </w:tc>
        <w:tc>
          <w:tcPr>
            <w:tcW w:w="986" w:type="dxa"/>
            <w:vMerge w:val="restart"/>
          </w:tcPr>
          <w:p w:rsidR="00F53EB9" w:rsidRPr="00BF2B34" w:rsidRDefault="00F53EB9" w:rsidP="00F53EB9">
            <w:pPr>
              <w:spacing w:line="240" w:lineRule="exact"/>
              <w:jc w:val="both"/>
              <w:rPr>
                <w:rFonts w:ascii="新細明體"/>
                <w:sz w:val="20"/>
              </w:rPr>
            </w:pPr>
            <w:r w:rsidRPr="00BF2B34">
              <w:rPr>
                <w:rFonts w:ascii="新細明體" w:hAnsi="新細明體" w:hint="eastAsia"/>
                <w:sz w:val="20"/>
              </w:rPr>
              <w:t>毀損、停用、遺失時，是否</w:t>
            </w:r>
            <w:proofErr w:type="gramStart"/>
            <w:r w:rsidRPr="00BF2B34">
              <w:rPr>
                <w:rFonts w:ascii="新細明體" w:hAnsi="新細明體" w:hint="eastAsia"/>
                <w:sz w:val="20"/>
              </w:rPr>
              <w:t>具函聯徵</w:t>
            </w:r>
            <w:proofErr w:type="gramEnd"/>
            <w:r w:rsidRPr="00BF2B34">
              <w:rPr>
                <w:rFonts w:ascii="新細明體" w:hAnsi="新細明體" w:hint="eastAsia"/>
                <w:sz w:val="20"/>
              </w:rPr>
              <w:t>中心辦理</w:t>
            </w:r>
          </w:p>
          <w:p w:rsidR="00F53EB9" w:rsidRPr="00BF2B34" w:rsidRDefault="00F53EB9" w:rsidP="00F53EB9">
            <w:pPr>
              <w:spacing w:line="240" w:lineRule="exact"/>
              <w:jc w:val="both"/>
              <w:rPr>
                <w:rFonts w:ascii="新細明體"/>
                <w:sz w:val="20"/>
              </w:rPr>
            </w:pPr>
          </w:p>
        </w:tc>
        <w:tc>
          <w:tcPr>
            <w:tcW w:w="2126" w:type="dxa"/>
            <w:gridSpan w:val="2"/>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晶片卡使用情形</w:t>
            </w:r>
            <w:r w:rsidRPr="00BF2B34">
              <w:rPr>
                <w:rStyle w:val="aff2"/>
                <w:rFonts w:ascii="新細明體"/>
              </w:rPr>
              <w:footnoteReference w:customMarkFollows="1" w:id="3"/>
              <w:sym w:font="Symbol" w:char="F032"/>
            </w:r>
          </w:p>
        </w:tc>
        <w:tc>
          <w:tcPr>
            <w:tcW w:w="945" w:type="dxa"/>
            <w:vMerge w:val="restart"/>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啟用日期</w:t>
            </w:r>
          </w:p>
        </w:tc>
        <w:tc>
          <w:tcPr>
            <w:tcW w:w="945" w:type="dxa"/>
            <w:vMerge w:val="restart"/>
          </w:tcPr>
          <w:p w:rsidR="00F53EB9" w:rsidRPr="00BF2B34" w:rsidRDefault="00F53EB9" w:rsidP="00F53EB9">
            <w:pPr>
              <w:spacing w:line="240" w:lineRule="exact"/>
              <w:jc w:val="both"/>
              <w:rPr>
                <w:rFonts w:ascii="新細明體"/>
                <w:sz w:val="20"/>
              </w:rPr>
            </w:pPr>
            <w:r w:rsidRPr="00BF2B34">
              <w:rPr>
                <w:rFonts w:ascii="新細明體" w:hAnsi="新細明體" w:hint="eastAsia"/>
                <w:sz w:val="20"/>
              </w:rPr>
              <w:t>是否由單位主管</w:t>
            </w:r>
            <w:proofErr w:type="gramStart"/>
            <w:r w:rsidRPr="00BF2B34">
              <w:rPr>
                <w:rFonts w:ascii="新細明體" w:hAnsi="新細明體" w:hint="eastAsia"/>
                <w:sz w:val="20"/>
              </w:rPr>
              <w:t>親收後密交</w:t>
            </w:r>
            <w:proofErr w:type="gramEnd"/>
            <w:r w:rsidRPr="00BF2B34">
              <w:rPr>
                <w:rFonts w:ascii="新細明體" w:hAnsi="新細明體" w:hint="eastAsia"/>
                <w:sz w:val="20"/>
              </w:rPr>
              <w:t>密碼保管人員</w:t>
            </w:r>
          </w:p>
        </w:tc>
        <w:tc>
          <w:tcPr>
            <w:tcW w:w="945" w:type="dxa"/>
            <w:vMerge w:val="restart"/>
          </w:tcPr>
          <w:p w:rsidR="00F53EB9" w:rsidRPr="00BF2B34" w:rsidRDefault="00F53EB9" w:rsidP="00F53EB9">
            <w:pPr>
              <w:spacing w:line="240" w:lineRule="exact"/>
              <w:jc w:val="both"/>
              <w:rPr>
                <w:rFonts w:ascii="新細明體"/>
                <w:b/>
                <w:sz w:val="20"/>
              </w:rPr>
            </w:pPr>
            <w:r w:rsidRPr="00BF2B34">
              <w:rPr>
                <w:rFonts w:ascii="新細明體" w:hAnsi="新細明體" w:hint="eastAsia"/>
                <w:sz w:val="20"/>
              </w:rPr>
              <w:t>密碼保管人員</w:t>
            </w:r>
          </w:p>
        </w:tc>
        <w:tc>
          <w:tcPr>
            <w:tcW w:w="992" w:type="dxa"/>
            <w:vMerge w:val="restart"/>
          </w:tcPr>
          <w:p w:rsidR="00F53EB9" w:rsidRPr="00BF2B34" w:rsidRDefault="00F53EB9" w:rsidP="00F53EB9">
            <w:pPr>
              <w:spacing w:line="240" w:lineRule="exact"/>
              <w:jc w:val="both"/>
              <w:rPr>
                <w:rFonts w:ascii="新細明體"/>
                <w:sz w:val="20"/>
              </w:rPr>
            </w:pPr>
            <w:r w:rsidRPr="00BF2B34">
              <w:rPr>
                <w:rFonts w:ascii="新細明體" w:hAnsi="新細明體" w:hint="eastAsia"/>
                <w:sz w:val="20"/>
              </w:rPr>
              <w:t>查詢密碼保管人員異動或業務需要時，是否即向聯徵中心申請更換密碼</w:t>
            </w:r>
          </w:p>
        </w:tc>
        <w:tc>
          <w:tcPr>
            <w:tcW w:w="1173" w:type="dxa"/>
            <w:vMerge w:val="restart"/>
            <w:vAlign w:val="center"/>
          </w:tcPr>
          <w:p w:rsidR="00F53EB9" w:rsidRPr="00BF2B34" w:rsidRDefault="00F53EB9" w:rsidP="00F53EB9">
            <w:pPr>
              <w:spacing w:line="240" w:lineRule="exact"/>
              <w:jc w:val="center"/>
              <w:rPr>
                <w:rFonts w:ascii="新細明體"/>
                <w:sz w:val="20"/>
              </w:rPr>
            </w:pPr>
            <w:r w:rsidRPr="00BF2B34">
              <w:rPr>
                <w:rFonts w:ascii="新細明體" w:hint="eastAsia"/>
                <w:sz w:val="20"/>
              </w:rPr>
              <w:t>晶片卡與查詢密碼是否由不同人員保管</w:t>
            </w:r>
          </w:p>
        </w:tc>
        <w:tc>
          <w:tcPr>
            <w:tcW w:w="954" w:type="dxa"/>
            <w:vMerge/>
            <w:vAlign w:val="center"/>
          </w:tcPr>
          <w:p w:rsidR="00F53EB9" w:rsidRPr="00BF2B34" w:rsidRDefault="00F53EB9" w:rsidP="00F53EB9">
            <w:pPr>
              <w:spacing w:line="240" w:lineRule="exact"/>
              <w:jc w:val="center"/>
              <w:rPr>
                <w:rFonts w:ascii="新細明體"/>
                <w:sz w:val="20"/>
              </w:rPr>
            </w:pPr>
          </w:p>
        </w:tc>
        <w:tc>
          <w:tcPr>
            <w:tcW w:w="992" w:type="dxa"/>
            <w:vMerge/>
            <w:vAlign w:val="center"/>
          </w:tcPr>
          <w:p w:rsidR="00F53EB9" w:rsidRPr="00BF2B34" w:rsidRDefault="00F53EB9" w:rsidP="00F53EB9">
            <w:pPr>
              <w:spacing w:line="240" w:lineRule="exact"/>
              <w:jc w:val="center"/>
              <w:rPr>
                <w:rFonts w:ascii="新細明體"/>
                <w:sz w:val="20"/>
              </w:rPr>
            </w:pPr>
          </w:p>
        </w:tc>
        <w:tc>
          <w:tcPr>
            <w:tcW w:w="992" w:type="dxa"/>
            <w:gridSpan w:val="2"/>
            <w:vMerge/>
            <w:vAlign w:val="center"/>
          </w:tcPr>
          <w:p w:rsidR="00F53EB9" w:rsidRPr="00BF2B34" w:rsidRDefault="00F53EB9" w:rsidP="00F53EB9">
            <w:pPr>
              <w:spacing w:line="240" w:lineRule="exact"/>
              <w:jc w:val="center"/>
              <w:rPr>
                <w:rFonts w:ascii="新細明體"/>
                <w:sz w:val="20"/>
              </w:rPr>
            </w:pP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060"/>
        </w:trPr>
        <w:tc>
          <w:tcPr>
            <w:tcW w:w="737" w:type="dxa"/>
            <w:vMerge/>
            <w:vAlign w:val="center"/>
          </w:tcPr>
          <w:p w:rsidR="00F53EB9" w:rsidRPr="00BF2B34" w:rsidRDefault="00F53EB9" w:rsidP="00F53EB9">
            <w:pPr>
              <w:spacing w:line="240" w:lineRule="exact"/>
              <w:jc w:val="center"/>
              <w:rPr>
                <w:rFonts w:ascii="新細明體"/>
                <w:sz w:val="20"/>
              </w:rPr>
            </w:pPr>
          </w:p>
        </w:tc>
        <w:tc>
          <w:tcPr>
            <w:tcW w:w="889" w:type="dxa"/>
            <w:vMerge/>
            <w:vAlign w:val="center"/>
          </w:tcPr>
          <w:p w:rsidR="00F53EB9" w:rsidRPr="00BF2B34" w:rsidRDefault="00F53EB9" w:rsidP="00F53EB9">
            <w:pPr>
              <w:spacing w:line="240" w:lineRule="exact"/>
              <w:jc w:val="center"/>
              <w:rPr>
                <w:rFonts w:ascii="新細明體"/>
                <w:sz w:val="20"/>
              </w:rPr>
            </w:pPr>
          </w:p>
        </w:tc>
        <w:tc>
          <w:tcPr>
            <w:tcW w:w="906" w:type="dxa"/>
            <w:vMerge/>
            <w:vAlign w:val="center"/>
          </w:tcPr>
          <w:p w:rsidR="00F53EB9" w:rsidRPr="00BF2B34" w:rsidRDefault="00F53EB9" w:rsidP="00F53EB9">
            <w:pPr>
              <w:spacing w:line="240" w:lineRule="exact"/>
              <w:jc w:val="center"/>
              <w:rPr>
                <w:rFonts w:ascii="新細明體"/>
                <w:sz w:val="20"/>
              </w:rPr>
            </w:pPr>
          </w:p>
        </w:tc>
        <w:tc>
          <w:tcPr>
            <w:tcW w:w="890" w:type="dxa"/>
            <w:vMerge/>
            <w:vAlign w:val="center"/>
          </w:tcPr>
          <w:p w:rsidR="00F53EB9" w:rsidRPr="00BF2B34" w:rsidRDefault="00F53EB9" w:rsidP="00F53EB9">
            <w:pPr>
              <w:spacing w:line="240" w:lineRule="exact"/>
              <w:jc w:val="center"/>
              <w:rPr>
                <w:rFonts w:ascii="新細明體"/>
                <w:sz w:val="20"/>
              </w:rPr>
            </w:pPr>
          </w:p>
        </w:tc>
        <w:tc>
          <w:tcPr>
            <w:tcW w:w="1007" w:type="dxa"/>
            <w:vMerge/>
            <w:vAlign w:val="bottom"/>
          </w:tcPr>
          <w:p w:rsidR="00F53EB9" w:rsidRPr="00BF2B34" w:rsidRDefault="00F53EB9" w:rsidP="00F53EB9">
            <w:pPr>
              <w:spacing w:line="240" w:lineRule="exact"/>
              <w:jc w:val="both"/>
              <w:rPr>
                <w:rFonts w:ascii="新細明體"/>
                <w:sz w:val="20"/>
              </w:rPr>
            </w:pPr>
          </w:p>
        </w:tc>
        <w:tc>
          <w:tcPr>
            <w:tcW w:w="986" w:type="dxa"/>
            <w:vMerge/>
            <w:vAlign w:val="bottom"/>
          </w:tcPr>
          <w:p w:rsidR="00F53EB9" w:rsidRPr="00BF2B34" w:rsidRDefault="00F53EB9" w:rsidP="00F53EB9">
            <w:pPr>
              <w:spacing w:line="240" w:lineRule="exact"/>
              <w:jc w:val="both"/>
              <w:rPr>
                <w:rFonts w:ascii="新細明體"/>
                <w:sz w:val="20"/>
              </w:rPr>
            </w:pPr>
          </w:p>
        </w:tc>
        <w:tc>
          <w:tcPr>
            <w:tcW w:w="992" w:type="dxa"/>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是否派人切實</w:t>
            </w:r>
            <w:r w:rsidRPr="00BF2B34">
              <w:rPr>
                <w:rFonts w:ascii="新細明體" w:hAnsi="新細明體"/>
                <w:sz w:val="20"/>
              </w:rPr>
              <w:t xml:space="preserve"> </w:t>
            </w:r>
            <w:r w:rsidRPr="00BF2B34">
              <w:rPr>
                <w:rFonts w:ascii="新細明體" w:hAnsi="新細明體" w:hint="eastAsia"/>
                <w:sz w:val="20"/>
              </w:rPr>
              <w:t>核對</w:t>
            </w:r>
          </w:p>
        </w:tc>
        <w:tc>
          <w:tcPr>
            <w:tcW w:w="1134" w:type="dxa"/>
          </w:tcPr>
          <w:p w:rsidR="00F53EB9" w:rsidRPr="00BF2B34" w:rsidRDefault="00F53EB9" w:rsidP="00F53EB9">
            <w:pPr>
              <w:spacing w:line="240" w:lineRule="exact"/>
              <w:jc w:val="both"/>
              <w:rPr>
                <w:rFonts w:ascii="新細明體"/>
                <w:b/>
                <w:sz w:val="20"/>
                <w:u w:val="single"/>
              </w:rPr>
            </w:pPr>
            <w:r w:rsidRPr="00BF2B34">
              <w:rPr>
                <w:rFonts w:ascii="新細明體" w:hAnsi="新細明體" w:hint="eastAsia"/>
                <w:sz w:val="20"/>
              </w:rPr>
              <w:t>對於使用異常或</w:t>
            </w:r>
            <w:proofErr w:type="gramStart"/>
            <w:r w:rsidRPr="00BF2B34">
              <w:rPr>
                <w:rFonts w:ascii="新細明體" w:hAnsi="新細明體" w:hint="eastAsia"/>
                <w:sz w:val="20"/>
              </w:rPr>
              <w:t>遭鎖卡者</w:t>
            </w:r>
            <w:proofErr w:type="gramEnd"/>
            <w:r w:rsidRPr="00BF2B34">
              <w:rPr>
                <w:rFonts w:ascii="新細明體" w:hAnsi="新細明體" w:hint="eastAsia"/>
                <w:sz w:val="20"/>
              </w:rPr>
              <w:t>是否追蹤原因，以防範弊端發生</w:t>
            </w:r>
          </w:p>
        </w:tc>
        <w:tc>
          <w:tcPr>
            <w:tcW w:w="945" w:type="dxa"/>
            <w:vMerge/>
            <w:vAlign w:val="center"/>
          </w:tcPr>
          <w:p w:rsidR="00F53EB9" w:rsidRPr="00BF2B34" w:rsidRDefault="00F53EB9" w:rsidP="00F53EB9">
            <w:pPr>
              <w:spacing w:line="240" w:lineRule="exact"/>
              <w:jc w:val="center"/>
              <w:rPr>
                <w:rFonts w:ascii="新細明體"/>
                <w:sz w:val="20"/>
              </w:rPr>
            </w:pPr>
          </w:p>
        </w:tc>
        <w:tc>
          <w:tcPr>
            <w:tcW w:w="945" w:type="dxa"/>
            <w:vMerge/>
            <w:vAlign w:val="center"/>
          </w:tcPr>
          <w:p w:rsidR="00F53EB9" w:rsidRPr="00BF2B34" w:rsidRDefault="00F53EB9" w:rsidP="00F53EB9">
            <w:pPr>
              <w:spacing w:line="240" w:lineRule="exact"/>
              <w:jc w:val="center"/>
              <w:rPr>
                <w:rFonts w:ascii="新細明體"/>
                <w:sz w:val="20"/>
              </w:rPr>
            </w:pPr>
          </w:p>
        </w:tc>
        <w:tc>
          <w:tcPr>
            <w:tcW w:w="945" w:type="dxa"/>
            <w:vMerge/>
            <w:vAlign w:val="center"/>
          </w:tcPr>
          <w:p w:rsidR="00F53EB9" w:rsidRPr="00BF2B34" w:rsidRDefault="00F53EB9" w:rsidP="00F53EB9">
            <w:pPr>
              <w:spacing w:line="240" w:lineRule="exact"/>
              <w:jc w:val="center"/>
              <w:rPr>
                <w:rFonts w:ascii="新細明體"/>
                <w:sz w:val="20"/>
              </w:rPr>
            </w:pPr>
          </w:p>
        </w:tc>
        <w:tc>
          <w:tcPr>
            <w:tcW w:w="992" w:type="dxa"/>
            <w:vMerge/>
            <w:vAlign w:val="center"/>
          </w:tcPr>
          <w:p w:rsidR="00F53EB9" w:rsidRPr="00BF2B34" w:rsidRDefault="00F53EB9" w:rsidP="00F53EB9">
            <w:pPr>
              <w:spacing w:line="240" w:lineRule="exact"/>
              <w:jc w:val="center"/>
              <w:rPr>
                <w:rFonts w:ascii="新細明體"/>
                <w:sz w:val="20"/>
              </w:rPr>
            </w:pPr>
          </w:p>
        </w:tc>
        <w:tc>
          <w:tcPr>
            <w:tcW w:w="1173" w:type="dxa"/>
            <w:vMerge/>
            <w:vAlign w:val="center"/>
          </w:tcPr>
          <w:p w:rsidR="00F53EB9" w:rsidRPr="00BF2B34" w:rsidRDefault="00F53EB9" w:rsidP="00F53EB9">
            <w:pPr>
              <w:spacing w:line="240" w:lineRule="exact"/>
              <w:jc w:val="center"/>
              <w:rPr>
                <w:rFonts w:ascii="新細明體"/>
                <w:sz w:val="20"/>
              </w:rPr>
            </w:pPr>
          </w:p>
        </w:tc>
        <w:tc>
          <w:tcPr>
            <w:tcW w:w="954" w:type="dxa"/>
            <w:vMerge/>
            <w:vAlign w:val="center"/>
          </w:tcPr>
          <w:p w:rsidR="00F53EB9" w:rsidRPr="00BF2B34" w:rsidRDefault="00F53EB9" w:rsidP="00F53EB9">
            <w:pPr>
              <w:spacing w:line="240" w:lineRule="exact"/>
              <w:jc w:val="center"/>
              <w:rPr>
                <w:rFonts w:ascii="新細明體"/>
                <w:sz w:val="20"/>
              </w:rPr>
            </w:pPr>
          </w:p>
        </w:tc>
        <w:tc>
          <w:tcPr>
            <w:tcW w:w="992" w:type="dxa"/>
            <w:vMerge/>
            <w:vAlign w:val="center"/>
          </w:tcPr>
          <w:p w:rsidR="00F53EB9" w:rsidRPr="00BF2B34" w:rsidRDefault="00F53EB9" w:rsidP="00F53EB9">
            <w:pPr>
              <w:spacing w:line="240" w:lineRule="exact"/>
              <w:jc w:val="center"/>
              <w:rPr>
                <w:rFonts w:ascii="新細明體"/>
                <w:sz w:val="20"/>
              </w:rPr>
            </w:pPr>
          </w:p>
        </w:tc>
        <w:tc>
          <w:tcPr>
            <w:tcW w:w="992" w:type="dxa"/>
            <w:gridSpan w:val="2"/>
            <w:vMerge/>
          </w:tcPr>
          <w:p w:rsidR="00F53EB9" w:rsidRPr="00BF2B34" w:rsidRDefault="00F53EB9" w:rsidP="00F53EB9">
            <w:pPr>
              <w:spacing w:line="240" w:lineRule="exact"/>
              <w:jc w:val="center"/>
              <w:rPr>
                <w:rFonts w:ascii="新細明體"/>
                <w:sz w:val="20"/>
              </w:rPr>
            </w:pP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晶片卡</w:t>
            </w:r>
          </w:p>
        </w:tc>
        <w:tc>
          <w:tcPr>
            <w:tcW w:w="889" w:type="dxa"/>
          </w:tcPr>
          <w:p w:rsidR="00F53EB9" w:rsidRPr="00BF2B34" w:rsidRDefault="00F53EB9" w:rsidP="00F53EB9">
            <w:pPr>
              <w:spacing w:line="240" w:lineRule="exact"/>
              <w:rPr>
                <w:rFonts w:ascii="新細明體"/>
                <w:sz w:val="20"/>
              </w:rPr>
            </w:pPr>
          </w:p>
        </w:tc>
        <w:tc>
          <w:tcPr>
            <w:tcW w:w="906" w:type="dxa"/>
          </w:tcPr>
          <w:p w:rsidR="00F53EB9" w:rsidRPr="00BF2B34" w:rsidRDefault="00F53EB9" w:rsidP="00F53EB9">
            <w:pPr>
              <w:spacing w:line="240" w:lineRule="exact"/>
              <w:rPr>
                <w:rFonts w:ascii="新細明體"/>
                <w:sz w:val="20"/>
              </w:rPr>
            </w:pPr>
          </w:p>
        </w:tc>
        <w:tc>
          <w:tcPr>
            <w:tcW w:w="890" w:type="dxa"/>
          </w:tcPr>
          <w:p w:rsidR="00F53EB9" w:rsidRPr="00BF2B34" w:rsidRDefault="00F53EB9" w:rsidP="00F53EB9">
            <w:pPr>
              <w:spacing w:line="240" w:lineRule="exact"/>
              <w:rPr>
                <w:rFonts w:ascii="新細明體"/>
                <w:sz w:val="20"/>
              </w:rPr>
            </w:pPr>
          </w:p>
        </w:tc>
        <w:tc>
          <w:tcPr>
            <w:tcW w:w="1007" w:type="dxa"/>
          </w:tcPr>
          <w:p w:rsidR="00F53EB9" w:rsidRPr="00BF2B34" w:rsidRDefault="00F53EB9" w:rsidP="00F53EB9">
            <w:pPr>
              <w:spacing w:line="240" w:lineRule="exact"/>
              <w:rPr>
                <w:rFonts w:ascii="新細明體"/>
                <w:sz w:val="20"/>
              </w:rPr>
            </w:pPr>
          </w:p>
        </w:tc>
        <w:tc>
          <w:tcPr>
            <w:tcW w:w="986"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34"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73" w:type="dxa"/>
          </w:tcPr>
          <w:p w:rsidR="00F53EB9" w:rsidRPr="00BF2B34" w:rsidRDefault="00F53EB9" w:rsidP="00F53EB9">
            <w:pPr>
              <w:spacing w:line="240" w:lineRule="exact"/>
              <w:rPr>
                <w:rFonts w:ascii="新細明體"/>
                <w:sz w:val="20"/>
              </w:rPr>
            </w:pPr>
          </w:p>
        </w:tc>
        <w:tc>
          <w:tcPr>
            <w:tcW w:w="954"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992" w:type="dxa"/>
            <w:gridSpan w:val="2"/>
          </w:tcPr>
          <w:p w:rsidR="00F53EB9" w:rsidRPr="00BF2B34" w:rsidRDefault="00F53EB9" w:rsidP="00F53EB9">
            <w:pPr>
              <w:spacing w:line="240" w:lineRule="exact"/>
              <w:rPr>
                <w:rFonts w:ascii="新細明體"/>
                <w:sz w:val="20"/>
              </w:rPr>
            </w:pP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晶片卡</w:t>
            </w:r>
          </w:p>
        </w:tc>
        <w:tc>
          <w:tcPr>
            <w:tcW w:w="889" w:type="dxa"/>
          </w:tcPr>
          <w:p w:rsidR="00F53EB9" w:rsidRPr="00BF2B34" w:rsidRDefault="00F53EB9" w:rsidP="00F53EB9">
            <w:pPr>
              <w:spacing w:line="240" w:lineRule="exact"/>
              <w:rPr>
                <w:rFonts w:ascii="新細明體"/>
                <w:sz w:val="20"/>
              </w:rPr>
            </w:pPr>
          </w:p>
        </w:tc>
        <w:tc>
          <w:tcPr>
            <w:tcW w:w="906" w:type="dxa"/>
          </w:tcPr>
          <w:p w:rsidR="00F53EB9" w:rsidRPr="00BF2B34" w:rsidRDefault="00F53EB9" w:rsidP="00F53EB9">
            <w:pPr>
              <w:spacing w:line="240" w:lineRule="exact"/>
              <w:rPr>
                <w:rFonts w:ascii="新細明體"/>
                <w:sz w:val="20"/>
              </w:rPr>
            </w:pPr>
          </w:p>
        </w:tc>
        <w:tc>
          <w:tcPr>
            <w:tcW w:w="890" w:type="dxa"/>
          </w:tcPr>
          <w:p w:rsidR="00F53EB9" w:rsidRPr="00BF2B34" w:rsidRDefault="00F53EB9" w:rsidP="00F53EB9">
            <w:pPr>
              <w:spacing w:line="240" w:lineRule="exact"/>
              <w:rPr>
                <w:rFonts w:ascii="新細明體"/>
                <w:sz w:val="20"/>
              </w:rPr>
            </w:pPr>
          </w:p>
        </w:tc>
        <w:tc>
          <w:tcPr>
            <w:tcW w:w="1007" w:type="dxa"/>
          </w:tcPr>
          <w:p w:rsidR="00F53EB9" w:rsidRPr="00BF2B34" w:rsidRDefault="00F53EB9" w:rsidP="00F53EB9">
            <w:pPr>
              <w:spacing w:line="240" w:lineRule="exact"/>
              <w:rPr>
                <w:rFonts w:ascii="新細明體"/>
                <w:sz w:val="20"/>
              </w:rPr>
            </w:pPr>
          </w:p>
        </w:tc>
        <w:tc>
          <w:tcPr>
            <w:tcW w:w="986"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34"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73" w:type="dxa"/>
          </w:tcPr>
          <w:p w:rsidR="00F53EB9" w:rsidRPr="00BF2B34" w:rsidRDefault="00F53EB9" w:rsidP="00F53EB9">
            <w:pPr>
              <w:spacing w:line="240" w:lineRule="exact"/>
              <w:rPr>
                <w:rFonts w:ascii="新細明體"/>
                <w:sz w:val="20"/>
              </w:rPr>
            </w:pPr>
          </w:p>
        </w:tc>
        <w:tc>
          <w:tcPr>
            <w:tcW w:w="954"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992" w:type="dxa"/>
            <w:gridSpan w:val="2"/>
          </w:tcPr>
          <w:p w:rsidR="00F53EB9" w:rsidRPr="00BF2B34" w:rsidRDefault="00F53EB9" w:rsidP="00F53EB9">
            <w:pPr>
              <w:spacing w:line="240" w:lineRule="exact"/>
              <w:rPr>
                <w:rFonts w:ascii="新細明體"/>
                <w:sz w:val="20"/>
              </w:rPr>
            </w:pP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43"/>
        </w:trPr>
        <w:tc>
          <w:tcPr>
            <w:tcW w:w="737" w:type="dxa"/>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晶片卡</w:t>
            </w:r>
          </w:p>
        </w:tc>
        <w:tc>
          <w:tcPr>
            <w:tcW w:w="889" w:type="dxa"/>
          </w:tcPr>
          <w:p w:rsidR="00F53EB9" w:rsidRPr="00BF2B34" w:rsidRDefault="00F53EB9" w:rsidP="00F53EB9">
            <w:pPr>
              <w:spacing w:line="240" w:lineRule="exact"/>
              <w:rPr>
                <w:rFonts w:ascii="新細明體"/>
                <w:sz w:val="20"/>
              </w:rPr>
            </w:pPr>
          </w:p>
        </w:tc>
        <w:tc>
          <w:tcPr>
            <w:tcW w:w="906" w:type="dxa"/>
          </w:tcPr>
          <w:p w:rsidR="00F53EB9" w:rsidRPr="00BF2B34" w:rsidRDefault="00F53EB9" w:rsidP="00F53EB9">
            <w:pPr>
              <w:spacing w:line="240" w:lineRule="exact"/>
              <w:rPr>
                <w:rFonts w:ascii="新細明體"/>
                <w:sz w:val="20"/>
              </w:rPr>
            </w:pPr>
          </w:p>
        </w:tc>
        <w:tc>
          <w:tcPr>
            <w:tcW w:w="890" w:type="dxa"/>
          </w:tcPr>
          <w:p w:rsidR="00F53EB9" w:rsidRPr="00BF2B34" w:rsidRDefault="00F53EB9" w:rsidP="00F53EB9">
            <w:pPr>
              <w:spacing w:line="240" w:lineRule="exact"/>
              <w:rPr>
                <w:rFonts w:ascii="新細明體"/>
                <w:sz w:val="20"/>
              </w:rPr>
            </w:pPr>
          </w:p>
        </w:tc>
        <w:tc>
          <w:tcPr>
            <w:tcW w:w="1007" w:type="dxa"/>
          </w:tcPr>
          <w:p w:rsidR="00F53EB9" w:rsidRPr="00BF2B34" w:rsidRDefault="00F53EB9" w:rsidP="00F53EB9">
            <w:pPr>
              <w:spacing w:line="240" w:lineRule="exact"/>
              <w:rPr>
                <w:rFonts w:ascii="新細明體"/>
                <w:sz w:val="20"/>
              </w:rPr>
            </w:pPr>
          </w:p>
        </w:tc>
        <w:tc>
          <w:tcPr>
            <w:tcW w:w="986"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34"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73" w:type="dxa"/>
          </w:tcPr>
          <w:p w:rsidR="00F53EB9" w:rsidRPr="00BF2B34" w:rsidRDefault="00F53EB9" w:rsidP="00F53EB9">
            <w:pPr>
              <w:spacing w:line="240" w:lineRule="exact"/>
              <w:rPr>
                <w:rFonts w:ascii="新細明體"/>
                <w:sz w:val="20"/>
              </w:rPr>
            </w:pPr>
          </w:p>
        </w:tc>
        <w:tc>
          <w:tcPr>
            <w:tcW w:w="954"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992" w:type="dxa"/>
            <w:gridSpan w:val="2"/>
          </w:tcPr>
          <w:p w:rsidR="00F53EB9" w:rsidRPr="00BF2B34" w:rsidRDefault="00F53EB9" w:rsidP="00F53EB9">
            <w:pPr>
              <w:spacing w:line="240" w:lineRule="exact"/>
              <w:rPr>
                <w:rFonts w:ascii="新細明體"/>
                <w:sz w:val="20"/>
              </w:rPr>
            </w:pP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vAlign w:val="center"/>
          </w:tcPr>
          <w:p w:rsidR="00F53EB9" w:rsidRPr="00BF2B34" w:rsidRDefault="00F53EB9" w:rsidP="00F53EB9">
            <w:pPr>
              <w:spacing w:line="240" w:lineRule="exact"/>
              <w:jc w:val="center"/>
              <w:rPr>
                <w:rFonts w:ascii="新細明體"/>
                <w:sz w:val="20"/>
              </w:rPr>
            </w:pPr>
            <w:r w:rsidRPr="00BF2B34">
              <w:rPr>
                <w:rFonts w:ascii="新細明體" w:hAnsi="新細明體" w:hint="eastAsia"/>
                <w:sz w:val="20"/>
              </w:rPr>
              <w:t>晶片卡</w:t>
            </w:r>
          </w:p>
        </w:tc>
        <w:tc>
          <w:tcPr>
            <w:tcW w:w="889" w:type="dxa"/>
          </w:tcPr>
          <w:p w:rsidR="00F53EB9" w:rsidRPr="00BF2B34" w:rsidRDefault="00F53EB9" w:rsidP="00F53EB9">
            <w:pPr>
              <w:spacing w:line="240" w:lineRule="exact"/>
              <w:rPr>
                <w:rFonts w:ascii="新細明體"/>
                <w:sz w:val="20"/>
              </w:rPr>
            </w:pPr>
          </w:p>
        </w:tc>
        <w:tc>
          <w:tcPr>
            <w:tcW w:w="906" w:type="dxa"/>
          </w:tcPr>
          <w:p w:rsidR="00F53EB9" w:rsidRPr="00BF2B34" w:rsidRDefault="00F53EB9" w:rsidP="00F53EB9">
            <w:pPr>
              <w:spacing w:line="240" w:lineRule="exact"/>
              <w:rPr>
                <w:rFonts w:ascii="新細明體"/>
                <w:sz w:val="20"/>
              </w:rPr>
            </w:pPr>
          </w:p>
        </w:tc>
        <w:tc>
          <w:tcPr>
            <w:tcW w:w="890" w:type="dxa"/>
          </w:tcPr>
          <w:p w:rsidR="00F53EB9" w:rsidRPr="00BF2B34" w:rsidRDefault="00F53EB9" w:rsidP="00F53EB9">
            <w:pPr>
              <w:spacing w:line="240" w:lineRule="exact"/>
              <w:rPr>
                <w:rFonts w:ascii="新細明體"/>
                <w:sz w:val="20"/>
              </w:rPr>
            </w:pPr>
          </w:p>
        </w:tc>
        <w:tc>
          <w:tcPr>
            <w:tcW w:w="1007" w:type="dxa"/>
          </w:tcPr>
          <w:p w:rsidR="00F53EB9" w:rsidRPr="00BF2B34" w:rsidRDefault="00F53EB9" w:rsidP="00F53EB9">
            <w:pPr>
              <w:spacing w:line="240" w:lineRule="exact"/>
              <w:rPr>
                <w:rFonts w:ascii="新細明體"/>
                <w:sz w:val="20"/>
              </w:rPr>
            </w:pPr>
          </w:p>
        </w:tc>
        <w:tc>
          <w:tcPr>
            <w:tcW w:w="986"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34"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pStyle w:val="aff0"/>
              <w:snapToGrid/>
              <w:spacing w:line="240" w:lineRule="exact"/>
              <w:rPr>
                <w:rFonts w:ascii="新細明體"/>
              </w:rPr>
            </w:pPr>
          </w:p>
        </w:tc>
        <w:tc>
          <w:tcPr>
            <w:tcW w:w="992" w:type="dxa"/>
          </w:tcPr>
          <w:p w:rsidR="00F53EB9" w:rsidRPr="00BF2B34" w:rsidRDefault="00F53EB9" w:rsidP="00F53EB9">
            <w:pPr>
              <w:pStyle w:val="aff0"/>
              <w:snapToGrid/>
              <w:spacing w:line="240" w:lineRule="exact"/>
              <w:rPr>
                <w:rFonts w:ascii="新細明體"/>
              </w:rPr>
            </w:pPr>
          </w:p>
        </w:tc>
        <w:tc>
          <w:tcPr>
            <w:tcW w:w="1173" w:type="dxa"/>
          </w:tcPr>
          <w:p w:rsidR="00F53EB9" w:rsidRPr="00BF2B34" w:rsidRDefault="00F53EB9" w:rsidP="00F53EB9">
            <w:pPr>
              <w:pStyle w:val="aff0"/>
              <w:spacing w:line="240" w:lineRule="exact"/>
              <w:rPr>
                <w:rFonts w:ascii="新細明體"/>
              </w:rPr>
            </w:pPr>
          </w:p>
        </w:tc>
        <w:tc>
          <w:tcPr>
            <w:tcW w:w="954" w:type="dxa"/>
          </w:tcPr>
          <w:p w:rsidR="00F53EB9" w:rsidRPr="00BF2B34" w:rsidRDefault="00F53EB9" w:rsidP="00F53EB9">
            <w:pPr>
              <w:pStyle w:val="aff0"/>
              <w:spacing w:line="240" w:lineRule="exact"/>
              <w:rPr>
                <w:rFonts w:ascii="新細明體"/>
              </w:rPr>
            </w:pPr>
          </w:p>
        </w:tc>
        <w:tc>
          <w:tcPr>
            <w:tcW w:w="992" w:type="dxa"/>
          </w:tcPr>
          <w:p w:rsidR="00F53EB9" w:rsidRPr="00BF2B34" w:rsidRDefault="00F53EB9" w:rsidP="00F53EB9">
            <w:pPr>
              <w:pStyle w:val="aff0"/>
              <w:spacing w:line="240" w:lineRule="exact"/>
              <w:rPr>
                <w:rFonts w:ascii="新細明體"/>
              </w:rPr>
            </w:pPr>
          </w:p>
        </w:tc>
        <w:tc>
          <w:tcPr>
            <w:tcW w:w="992" w:type="dxa"/>
            <w:gridSpan w:val="2"/>
          </w:tcPr>
          <w:p w:rsidR="00F53EB9" w:rsidRPr="00BF2B34" w:rsidRDefault="00F53EB9" w:rsidP="00F53EB9">
            <w:pPr>
              <w:spacing w:line="240" w:lineRule="exact"/>
              <w:rPr>
                <w:rFonts w:ascii="新細明體"/>
                <w:sz w:val="20"/>
              </w:rPr>
            </w:pP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tcPr>
          <w:p w:rsidR="00F53EB9" w:rsidRPr="00BF2B34" w:rsidRDefault="00F53EB9" w:rsidP="00F53EB9">
            <w:pPr>
              <w:spacing w:line="240" w:lineRule="exact"/>
              <w:rPr>
                <w:rFonts w:ascii="新細明體"/>
                <w:sz w:val="20"/>
              </w:rPr>
            </w:pPr>
          </w:p>
        </w:tc>
        <w:tc>
          <w:tcPr>
            <w:tcW w:w="889" w:type="dxa"/>
          </w:tcPr>
          <w:p w:rsidR="00F53EB9" w:rsidRPr="00BF2B34" w:rsidRDefault="00F53EB9" w:rsidP="00F53EB9">
            <w:pPr>
              <w:spacing w:line="240" w:lineRule="exact"/>
              <w:rPr>
                <w:rFonts w:ascii="新細明體"/>
                <w:sz w:val="20"/>
              </w:rPr>
            </w:pPr>
          </w:p>
        </w:tc>
        <w:tc>
          <w:tcPr>
            <w:tcW w:w="906" w:type="dxa"/>
          </w:tcPr>
          <w:p w:rsidR="00F53EB9" w:rsidRPr="00BF2B34" w:rsidRDefault="00F53EB9" w:rsidP="00F53EB9">
            <w:pPr>
              <w:spacing w:line="240" w:lineRule="exact"/>
              <w:rPr>
                <w:rFonts w:ascii="新細明體"/>
                <w:sz w:val="20"/>
              </w:rPr>
            </w:pPr>
          </w:p>
        </w:tc>
        <w:tc>
          <w:tcPr>
            <w:tcW w:w="890" w:type="dxa"/>
          </w:tcPr>
          <w:p w:rsidR="00F53EB9" w:rsidRPr="00BF2B34" w:rsidRDefault="00F53EB9" w:rsidP="00F53EB9">
            <w:pPr>
              <w:spacing w:line="240" w:lineRule="exact"/>
              <w:rPr>
                <w:rFonts w:ascii="新細明體"/>
                <w:sz w:val="20"/>
              </w:rPr>
            </w:pPr>
          </w:p>
        </w:tc>
        <w:tc>
          <w:tcPr>
            <w:tcW w:w="1007" w:type="dxa"/>
          </w:tcPr>
          <w:p w:rsidR="00F53EB9" w:rsidRPr="00BF2B34" w:rsidRDefault="00F53EB9" w:rsidP="00F53EB9">
            <w:pPr>
              <w:spacing w:line="240" w:lineRule="exact"/>
              <w:rPr>
                <w:rFonts w:ascii="新細明體"/>
                <w:sz w:val="20"/>
              </w:rPr>
            </w:pPr>
          </w:p>
        </w:tc>
        <w:tc>
          <w:tcPr>
            <w:tcW w:w="986"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34"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73" w:type="dxa"/>
          </w:tcPr>
          <w:p w:rsidR="00F53EB9" w:rsidRPr="00BF2B34" w:rsidRDefault="00F53EB9" w:rsidP="00F53EB9">
            <w:pPr>
              <w:spacing w:line="240" w:lineRule="exact"/>
              <w:rPr>
                <w:rFonts w:ascii="新細明體"/>
                <w:sz w:val="20"/>
              </w:rPr>
            </w:pPr>
          </w:p>
        </w:tc>
        <w:tc>
          <w:tcPr>
            <w:tcW w:w="954"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992" w:type="dxa"/>
            <w:gridSpan w:val="2"/>
          </w:tcPr>
          <w:p w:rsidR="00F53EB9" w:rsidRPr="00BF2B34" w:rsidRDefault="00F53EB9" w:rsidP="00F53EB9">
            <w:pPr>
              <w:spacing w:line="240" w:lineRule="exact"/>
              <w:rPr>
                <w:rFonts w:ascii="新細明體"/>
                <w:sz w:val="20"/>
              </w:rPr>
            </w:pP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91"/>
        </w:trPr>
        <w:tc>
          <w:tcPr>
            <w:tcW w:w="737" w:type="dxa"/>
          </w:tcPr>
          <w:p w:rsidR="00F53EB9" w:rsidRPr="00BF2B34" w:rsidRDefault="00F53EB9" w:rsidP="00F53EB9">
            <w:pPr>
              <w:spacing w:line="240" w:lineRule="exact"/>
              <w:rPr>
                <w:rFonts w:ascii="新細明體"/>
                <w:sz w:val="20"/>
              </w:rPr>
            </w:pPr>
          </w:p>
        </w:tc>
        <w:tc>
          <w:tcPr>
            <w:tcW w:w="889" w:type="dxa"/>
          </w:tcPr>
          <w:p w:rsidR="00F53EB9" w:rsidRPr="00BF2B34" w:rsidRDefault="00F53EB9" w:rsidP="00F53EB9">
            <w:pPr>
              <w:spacing w:line="240" w:lineRule="exact"/>
              <w:rPr>
                <w:rFonts w:ascii="新細明體"/>
                <w:sz w:val="20"/>
              </w:rPr>
            </w:pPr>
          </w:p>
        </w:tc>
        <w:tc>
          <w:tcPr>
            <w:tcW w:w="906" w:type="dxa"/>
          </w:tcPr>
          <w:p w:rsidR="00F53EB9" w:rsidRPr="00BF2B34" w:rsidRDefault="00F53EB9" w:rsidP="00F53EB9">
            <w:pPr>
              <w:spacing w:line="240" w:lineRule="exact"/>
              <w:rPr>
                <w:rFonts w:ascii="新細明體"/>
                <w:sz w:val="20"/>
              </w:rPr>
            </w:pPr>
          </w:p>
        </w:tc>
        <w:tc>
          <w:tcPr>
            <w:tcW w:w="890" w:type="dxa"/>
          </w:tcPr>
          <w:p w:rsidR="00F53EB9" w:rsidRPr="00BF2B34" w:rsidRDefault="00F53EB9" w:rsidP="00F53EB9">
            <w:pPr>
              <w:spacing w:line="240" w:lineRule="exact"/>
              <w:rPr>
                <w:rFonts w:ascii="新細明體"/>
                <w:sz w:val="20"/>
              </w:rPr>
            </w:pPr>
          </w:p>
        </w:tc>
        <w:tc>
          <w:tcPr>
            <w:tcW w:w="1007" w:type="dxa"/>
          </w:tcPr>
          <w:p w:rsidR="00F53EB9" w:rsidRPr="00BF2B34" w:rsidRDefault="00F53EB9" w:rsidP="00F53EB9">
            <w:pPr>
              <w:spacing w:line="240" w:lineRule="exact"/>
              <w:rPr>
                <w:rFonts w:ascii="新細明體"/>
                <w:sz w:val="20"/>
              </w:rPr>
            </w:pPr>
          </w:p>
        </w:tc>
        <w:tc>
          <w:tcPr>
            <w:tcW w:w="986"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34"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45"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1173" w:type="dxa"/>
          </w:tcPr>
          <w:p w:rsidR="00F53EB9" w:rsidRPr="00BF2B34" w:rsidRDefault="00F53EB9" w:rsidP="00F53EB9">
            <w:pPr>
              <w:spacing w:line="240" w:lineRule="exact"/>
              <w:rPr>
                <w:rFonts w:ascii="新細明體"/>
                <w:sz w:val="20"/>
              </w:rPr>
            </w:pPr>
          </w:p>
        </w:tc>
        <w:tc>
          <w:tcPr>
            <w:tcW w:w="954" w:type="dxa"/>
          </w:tcPr>
          <w:p w:rsidR="00F53EB9" w:rsidRPr="00BF2B34" w:rsidRDefault="00F53EB9" w:rsidP="00F53EB9">
            <w:pPr>
              <w:spacing w:line="240" w:lineRule="exact"/>
              <w:rPr>
                <w:rFonts w:ascii="新細明體"/>
                <w:sz w:val="20"/>
              </w:rPr>
            </w:pPr>
          </w:p>
        </w:tc>
        <w:tc>
          <w:tcPr>
            <w:tcW w:w="992" w:type="dxa"/>
          </w:tcPr>
          <w:p w:rsidR="00F53EB9" w:rsidRPr="00BF2B34" w:rsidRDefault="00F53EB9" w:rsidP="00F53EB9">
            <w:pPr>
              <w:spacing w:line="240" w:lineRule="exact"/>
              <w:rPr>
                <w:rFonts w:ascii="新細明體"/>
                <w:sz w:val="20"/>
              </w:rPr>
            </w:pPr>
          </w:p>
        </w:tc>
        <w:tc>
          <w:tcPr>
            <w:tcW w:w="992" w:type="dxa"/>
            <w:gridSpan w:val="2"/>
          </w:tcPr>
          <w:p w:rsidR="00F53EB9" w:rsidRPr="00BF2B34" w:rsidRDefault="00F53EB9" w:rsidP="00F53EB9">
            <w:pPr>
              <w:spacing w:line="240" w:lineRule="exact"/>
              <w:rPr>
                <w:rFonts w:ascii="新細明體"/>
                <w:sz w:val="20"/>
              </w:rPr>
            </w:pP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tcPr>
          <w:p w:rsidR="00F53EB9" w:rsidRPr="00BF2B34" w:rsidRDefault="00F53EB9" w:rsidP="00F53EB9">
            <w:pPr>
              <w:rPr>
                <w:rFonts w:ascii="新細明體"/>
                <w:sz w:val="20"/>
              </w:rPr>
            </w:pPr>
          </w:p>
        </w:tc>
        <w:tc>
          <w:tcPr>
            <w:tcW w:w="889" w:type="dxa"/>
          </w:tcPr>
          <w:p w:rsidR="00F53EB9" w:rsidRPr="00BF2B34" w:rsidRDefault="00F53EB9" w:rsidP="00F53EB9">
            <w:pPr>
              <w:rPr>
                <w:rFonts w:ascii="新細明體"/>
                <w:sz w:val="20"/>
              </w:rPr>
            </w:pPr>
          </w:p>
        </w:tc>
        <w:tc>
          <w:tcPr>
            <w:tcW w:w="906" w:type="dxa"/>
          </w:tcPr>
          <w:p w:rsidR="00F53EB9" w:rsidRPr="00BF2B34" w:rsidRDefault="00F53EB9" w:rsidP="00F53EB9">
            <w:pPr>
              <w:rPr>
                <w:rFonts w:ascii="新細明體"/>
                <w:sz w:val="20"/>
              </w:rPr>
            </w:pPr>
          </w:p>
        </w:tc>
        <w:tc>
          <w:tcPr>
            <w:tcW w:w="890" w:type="dxa"/>
          </w:tcPr>
          <w:p w:rsidR="00F53EB9" w:rsidRPr="00BF2B34" w:rsidRDefault="00F53EB9" w:rsidP="00F53EB9">
            <w:pPr>
              <w:rPr>
                <w:rFonts w:ascii="新細明體"/>
                <w:sz w:val="20"/>
              </w:rPr>
            </w:pPr>
          </w:p>
        </w:tc>
        <w:tc>
          <w:tcPr>
            <w:tcW w:w="1007" w:type="dxa"/>
          </w:tcPr>
          <w:p w:rsidR="00F53EB9" w:rsidRPr="00BF2B34" w:rsidRDefault="00F53EB9" w:rsidP="00F53EB9">
            <w:pPr>
              <w:rPr>
                <w:rFonts w:ascii="新細明體"/>
                <w:sz w:val="20"/>
              </w:rPr>
            </w:pPr>
          </w:p>
        </w:tc>
        <w:tc>
          <w:tcPr>
            <w:tcW w:w="986" w:type="dxa"/>
          </w:tcPr>
          <w:p w:rsidR="00F53EB9" w:rsidRPr="00BF2B34" w:rsidRDefault="00F53EB9" w:rsidP="00F53EB9">
            <w:pPr>
              <w:rPr>
                <w:rFonts w:ascii="新細明體"/>
                <w:sz w:val="20"/>
              </w:rPr>
            </w:pPr>
          </w:p>
        </w:tc>
        <w:tc>
          <w:tcPr>
            <w:tcW w:w="992" w:type="dxa"/>
          </w:tcPr>
          <w:p w:rsidR="00F53EB9" w:rsidRPr="00BF2B34" w:rsidRDefault="00F53EB9" w:rsidP="00F53EB9">
            <w:pPr>
              <w:rPr>
                <w:rFonts w:ascii="新細明體"/>
                <w:sz w:val="20"/>
              </w:rPr>
            </w:pPr>
          </w:p>
        </w:tc>
        <w:tc>
          <w:tcPr>
            <w:tcW w:w="1134" w:type="dxa"/>
          </w:tcPr>
          <w:p w:rsidR="00F53EB9" w:rsidRPr="00BF2B34" w:rsidRDefault="00F53EB9" w:rsidP="00F53EB9">
            <w:pPr>
              <w:rPr>
                <w:rFonts w:ascii="新細明體"/>
                <w:sz w:val="20"/>
              </w:rPr>
            </w:pPr>
          </w:p>
        </w:tc>
        <w:tc>
          <w:tcPr>
            <w:tcW w:w="945" w:type="dxa"/>
          </w:tcPr>
          <w:p w:rsidR="00F53EB9" w:rsidRPr="00BF2B34" w:rsidRDefault="00F53EB9" w:rsidP="00F53EB9">
            <w:pPr>
              <w:rPr>
                <w:rFonts w:ascii="新細明體"/>
                <w:sz w:val="20"/>
              </w:rPr>
            </w:pPr>
          </w:p>
        </w:tc>
        <w:tc>
          <w:tcPr>
            <w:tcW w:w="945" w:type="dxa"/>
          </w:tcPr>
          <w:p w:rsidR="00F53EB9" w:rsidRPr="00BF2B34" w:rsidRDefault="00F53EB9" w:rsidP="00F53EB9">
            <w:pPr>
              <w:rPr>
                <w:rFonts w:ascii="新細明體"/>
                <w:sz w:val="20"/>
              </w:rPr>
            </w:pPr>
          </w:p>
        </w:tc>
        <w:tc>
          <w:tcPr>
            <w:tcW w:w="945" w:type="dxa"/>
          </w:tcPr>
          <w:p w:rsidR="00F53EB9" w:rsidRPr="00BF2B34" w:rsidRDefault="00F53EB9" w:rsidP="00F53EB9">
            <w:pPr>
              <w:rPr>
                <w:rFonts w:ascii="新細明體"/>
                <w:sz w:val="20"/>
              </w:rPr>
            </w:pPr>
          </w:p>
        </w:tc>
        <w:tc>
          <w:tcPr>
            <w:tcW w:w="992" w:type="dxa"/>
          </w:tcPr>
          <w:p w:rsidR="00F53EB9" w:rsidRPr="00BF2B34" w:rsidRDefault="00F53EB9" w:rsidP="00F53EB9">
            <w:pPr>
              <w:rPr>
                <w:rFonts w:ascii="新細明體"/>
                <w:sz w:val="20"/>
              </w:rPr>
            </w:pPr>
          </w:p>
        </w:tc>
        <w:tc>
          <w:tcPr>
            <w:tcW w:w="1173" w:type="dxa"/>
          </w:tcPr>
          <w:p w:rsidR="00F53EB9" w:rsidRPr="00BF2B34" w:rsidRDefault="00F53EB9" w:rsidP="00F53EB9">
            <w:pPr>
              <w:rPr>
                <w:rFonts w:ascii="新細明體"/>
                <w:sz w:val="20"/>
              </w:rPr>
            </w:pPr>
          </w:p>
        </w:tc>
        <w:tc>
          <w:tcPr>
            <w:tcW w:w="954" w:type="dxa"/>
          </w:tcPr>
          <w:p w:rsidR="00F53EB9" w:rsidRPr="00BF2B34" w:rsidRDefault="00F53EB9" w:rsidP="00F53EB9">
            <w:pPr>
              <w:rPr>
                <w:rFonts w:ascii="新細明體"/>
                <w:sz w:val="20"/>
              </w:rPr>
            </w:pPr>
          </w:p>
        </w:tc>
        <w:tc>
          <w:tcPr>
            <w:tcW w:w="992" w:type="dxa"/>
          </w:tcPr>
          <w:p w:rsidR="00F53EB9" w:rsidRPr="00BF2B34" w:rsidRDefault="00F53EB9" w:rsidP="00F53EB9">
            <w:pPr>
              <w:rPr>
                <w:rFonts w:ascii="新細明體"/>
                <w:sz w:val="20"/>
              </w:rPr>
            </w:pPr>
          </w:p>
        </w:tc>
        <w:tc>
          <w:tcPr>
            <w:tcW w:w="992" w:type="dxa"/>
            <w:gridSpan w:val="2"/>
          </w:tcPr>
          <w:p w:rsidR="00F53EB9" w:rsidRPr="00BF2B34" w:rsidRDefault="00F53EB9" w:rsidP="00F53EB9">
            <w:pPr>
              <w:rPr>
                <w:rFonts w:ascii="新細明體"/>
                <w:sz w:val="20"/>
              </w:rPr>
            </w:pP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tcPr>
          <w:p w:rsidR="00F53EB9" w:rsidRPr="00BF2B34" w:rsidRDefault="00F53EB9" w:rsidP="00F53EB9">
            <w:pPr>
              <w:rPr>
                <w:rFonts w:ascii="新細明體"/>
                <w:sz w:val="20"/>
              </w:rPr>
            </w:pPr>
          </w:p>
        </w:tc>
        <w:tc>
          <w:tcPr>
            <w:tcW w:w="889" w:type="dxa"/>
          </w:tcPr>
          <w:p w:rsidR="00F53EB9" w:rsidRPr="00BF2B34" w:rsidRDefault="00F53EB9" w:rsidP="00F53EB9">
            <w:pPr>
              <w:rPr>
                <w:rFonts w:ascii="新細明體"/>
                <w:sz w:val="20"/>
              </w:rPr>
            </w:pPr>
          </w:p>
        </w:tc>
        <w:tc>
          <w:tcPr>
            <w:tcW w:w="906" w:type="dxa"/>
          </w:tcPr>
          <w:p w:rsidR="00F53EB9" w:rsidRPr="00BF2B34" w:rsidRDefault="00F53EB9" w:rsidP="00F53EB9">
            <w:pPr>
              <w:rPr>
                <w:rFonts w:ascii="新細明體"/>
                <w:sz w:val="20"/>
              </w:rPr>
            </w:pPr>
          </w:p>
        </w:tc>
        <w:tc>
          <w:tcPr>
            <w:tcW w:w="890" w:type="dxa"/>
          </w:tcPr>
          <w:p w:rsidR="00F53EB9" w:rsidRPr="00BF2B34" w:rsidRDefault="00F53EB9" w:rsidP="00F53EB9">
            <w:pPr>
              <w:rPr>
                <w:rFonts w:ascii="新細明體"/>
                <w:sz w:val="20"/>
              </w:rPr>
            </w:pPr>
          </w:p>
        </w:tc>
        <w:tc>
          <w:tcPr>
            <w:tcW w:w="1007" w:type="dxa"/>
          </w:tcPr>
          <w:p w:rsidR="00F53EB9" w:rsidRPr="00BF2B34" w:rsidRDefault="00F53EB9" w:rsidP="00F53EB9">
            <w:pPr>
              <w:rPr>
                <w:rFonts w:ascii="新細明體"/>
                <w:sz w:val="20"/>
              </w:rPr>
            </w:pPr>
          </w:p>
        </w:tc>
        <w:tc>
          <w:tcPr>
            <w:tcW w:w="986" w:type="dxa"/>
          </w:tcPr>
          <w:p w:rsidR="00F53EB9" w:rsidRPr="00BF2B34" w:rsidRDefault="00F53EB9" w:rsidP="00F53EB9">
            <w:pPr>
              <w:rPr>
                <w:rFonts w:ascii="新細明體"/>
                <w:sz w:val="20"/>
              </w:rPr>
            </w:pPr>
          </w:p>
        </w:tc>
        <w:tc>
          <w:tcPr>
            <w:tcW w:w="992" w:type="dxa"/>
          </w:tcPr>
          <w:p w:rsidR="00F53EB9" w:rsidRPr="00BF2B34" w:rsidRDefault="00F53EB9" w:rsidP="00F53EB9">
            <w:pPr>
              <w:rPr>
                <w:rFonts w:ascii="新細明體"/>
                <w:sz w:val="20"/>
              </w:rPr>
            </w:pPr>
          </w:p>
        </w:tc>
        <w:tc>
          <w:tcPr>
            <w:tcW w:w="1134" w:type="dxa"/>
          </w:tcPr>
          <w:p w:rsidR="00F53EB9" w:rsidRPr="00BF2B34" w:rsidRDefault="00F53EB9" w:rsidP="00F53EB9">
            <w:pPr>
              <w:rPr>
                <w:rFonts w:ascii="新細明體"/>
                <w:sz w:val="20"/>
              </w:rPr>
            </w:pPr>
          </w:p>
        </w:tc>
        <w:tc>
          <w:tcPr>
            <w:tcW w:w="945" w:type="dxa"/>
          </w:tcPr>
          <w:p w:rsidR="00F53EB9" w:rsidRPr="00BF2B34" w:rsidRDefault="00F53EB9" w:rsidP="00F53EB9">
            <w:pPr>
              <w:rPr>
                <w:rFonts w:ascii="新細明體"/>
                <w:sz w:val="20"/>
              </w:rPr>
            </w:pPr>
          </w:p>
        </w:tc>
        <w:tc>
          <w:tcPr>
            <w:tcW w:w="945" w:type="dxa"/>
          </w:tcPr>
          <w:p w:rsidR="00F53EB9" w:rsidRPr="00BF2B34" w:rsidRDefault="00F53EB9" w:rsidP="00F53EB9">
            <w:pPr>
              <w:rPr>
                <w:rFonts w:ascii="新細明體"/>
                <w:sz w:val="20"/>
              </w:rPr>
            </w:pPr>
          </w:p>
        </w:tc>
        <w:tc>
          <w:tcPr>
            <w:tcW w:w="945" w:type="dxa"/>
          </w:tcPr>
          <w:p w:rsidR="00F53EB9" w:rsidRPr="00BF2B34" w:rsidRDefault="00F53EB9" w:rsidP="00F53EB9">
            <w:pPr>
              <w:rPr>
                <w:rFonts w:ascii="新細明體"/>
                <w:sz w:val="20"/>
              </w:rPr>
            </w:pPr>
          </w:p>
        </w:tc>
        <w:tc>
          <w:tcPr>
            <w:tcW w:w="992" w:type="dxa"/>
          </w:tcPr>
          <w:p w:rsidR="00F53EB9" w:rsidRPr="00BF2B34" w:rsidRDefault="00F53EB9" w:rsidP="00F53EB9">
            <w:pPr>
              <w:rPr>
                <w:rFonts w:ascii="新細明體"/>
                <w:sz w:val="20"/>
              </w:rPr>
            </w:pPr>
          </w:p>
        </w:tc>
        <w:tc>
          <w:tcPr>
            <w:tcW w:w="1173" w:type="dxa"/>
          </w:tcPr>
          <w:p w:rsidR="00F53EB9" w:rsidRPr="00BF2B34" w:rsidRDefault="00F53EB9" w:rsidP="00F53EB9">
            <w:pPr>
              <w:rPr>
                <w:rFonts w:ascii="新細明體"/>
                <w:sz w:val="20"/>
              </w:rPr>
            </w:pPr>
          </w:p>
        </w:tc>
        <w:tc>
          <w:tcPr>
            <w:tcW w:w="954" w:type="dxa"/>
          </w:tcPr>
          <w:p w:rsidR="00F53EB9" w:rsidRPr="00BF2B34" w:rsidRDefault="00F53EB9" w:rsidP="00F53EB9">
            <w:pPr>
              <w:rPr>
                <w:rFonts w:ascii="新細明體"/>
                <w:sz w:val="20"/>
              </w:rPr>
            </w:pPr>
          </w:p>
        </w:tc>
        <w:tc>
          <w:tcPr>
            <w:tcW w:w="992" w:type="dxa"/>
          </w:tcPr>
          <w:p w:rsidR="00F53EB9" w:rsidRPr="00BF2B34" w:rsidRDefault="00F53EB9" w:rsidP="00F53EB9">
            <w:pPr>
              <w:rPr>
                <w:rFonts w:ascii="新細明體"/>
                <w:sz w:val="20"/>
              </w:rPr>
            </w:pPr>
          </w:p>
        </w:tc>
        <w:tc>
          <w:tcPr>
            <w:tcW w:w="992" w:type="dxa"/>
            <w:gridSpan w:val="2"/>
          </w:tcPr>
          <w:p w:rsidR="00F53EB9" w:rsidRPr="00BF2B34" w:rsidRDefault="00F53EB9" w:rsidP="00F53EB9">
            <w:pPr>
              <w:rPr>
                <w:rFonts w:ascii="新細明體"/>
                <w:sz w:val="20"/>
              </w:rPr>
            </w:pPr>
          </w:p>
        </w:tc>
      </w:tr>
      <w:tr w:rsidR="00B661E5" w:rsidRPr="00BF2B34" w:rsidTr="00F53E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20"/>
        </w:trPr>
        <w:tc>
          <w:tcPr>
            <w:tcW w:w="737" w:type="dxa"/>
          </w:tcPr>
          <w:p w:rsidR="00F53EB9" w:rsidRPr="00BF2B34" w:rsidRDefault="00F53EB9" w:rsidP="00F53EB9">
            <w:pPr>
              <w:rPr>
                <w:rFonts w:ascii="新細明體"/>
                <w:sz w:val="20"/>
              </w:rPr>
            </w:pPr>
          </w:p>
        </w:tc>
        <w:tc>
          <w:tcPr>
            <w:tcW w:w="889" w:type="dxa"/>
          </w:tcPr>
          <w:p w:rsidR="00F53EB9" w:rsidRPr="00BF2B34" w:rsidRDefault="00F53EB9" w:rsidP="00F53EB9">
            <w:pPr>
              <w:rPr>
                <w:rFonts w:ascii="新細明體"/>
                <w:sz w:val="20"/>
              </w:rPr>
            </w:pPr>
          </w:p>
        </w:tc>
        <w:tc>
          <w:tcPr>
            <w:tcW w:w="906" w:type="dxa"/>
          </w:tcPr>
          <w:p w:rsidR="00F53EB9" w:rsidRPr="00BF2B34" w:rsidRDefault="00F53EB9" w:rsidP="00F53EB9">
            <w:pPr>
              <w:rPr>
                <w:rFonts w:ascii="新細明體"/>
                <w:sz w:val="20"/>
              </w:rPr>
            </w:pPr>
          </w:p>
        </w:tc>
        <w:tc>
          <w:tcPr>
            <w:tcW w:w="890" w:type="dxa"/>
          </w:tcPr>
          <w:p w:rsidR="00F53EB9" w:rsidRPr="00BF2B34" w:rsidRDefault="00F53EB9" w:rsidP="00F53EB9">
            <w:pPr>
              <w:rPr>
                <w:rFonts w:ascii="新細明體"/>
                <w:sz w:val="20"/>
              </w:rPr>
            </w:pPr>
          </w:p>
        </w:tc>
        <w:tc>
          <w:tcPr>
            <w:tcW w:w="1007" w:type="dxa"/>
          </w:tcPr>
          <w:p w:rsidR="00F53EB9" w:rsidRPr="00BF2B34" w:rsidRDefault="00F53EB9" w:rsidP="00F53EB9">
            <w:pPr>
              <w:rPr>
                <w:rFonts w:ascii="新細明體"/>
                <w:sz w:val="20"/>
              </w:rPr>
            </w:pPr>
          </w:p>
        </w:tc>
        <w:tc>
          <w:tcPr>
            <w:tcW w:w="986" w:type="dxa"/>
          </w:tcPr>
          <w:p w:rsidR="00F53EB9" w:rsidRPr="00BF2B34" w:rsidRDefault="00F53EB9" w:rsidP="00F53EB9">
            <w:pPr>
              <w:rPr>
                <w:rFonts w:ascii="新細明體"/>
                <w:sz w:val="20"/>
              </w:rPr>
            </w:pPr>
          </w:p>
        </w:tc>
        <w:tc>
          <w:tcPr>
            <w:tcW w:w="992" w:type="dxa"/>
          </w:tcPr>
          <w:p w:rsidR="00F53EB9" w:rsidRPr="00BF2B34" w:rsidRDefault="00F53EB9" w:rsidP="00F53EB9">
            <w:pPr>
              <w:rPr>
                <w:rFonts w:ascii="新細明體"/>
                <w:sz w:val="20"/>
              </w:rPr>
            </w:pPr>
          </w:p>
        </w:tc>
        <w:tc>
          <w:tcPr>
            <w:tcW w:w="1134" w:type="dxa"/>
          </w:tcPr>
          <w:p w:rsidR="00F53EB9" w:rsidRPr="00BF2B34" w:rsidRDefault="00F53EB9" w:rsidP="00F53EB9">
            <w:pPr>
              <w:rPr>
                <w:rFonts w:ascii="新細明體"/>
                <w:sz w:val="20"/>
              </w:rPr>
            </w:pPr>
          </w:p>
        </w:tc>
        <w:tc>
          <w:tcPr>
            <w:tcW w:w="945" w:type="dxa"/>
          </w:tcPr>
          <w:p w:rsidR="00F53EB9" w:rsidRPr="00BF2B34" w:rsidRDefault="00F53EB9" w:rsidP="00F53EB9">
            <w:pPr>
              <w:rPr>
                <w:rFonts w:ascii="新細明體"/>
                <w:sz w:val="20"/>
              </w:rPr>
            </w:pPr>
          </w:p>
        </w:tc>
        <w:tc>
          <w:tcPr>
            <w:tcW w:w="945" w:type="dxa"/>
          </w:tcPr>
          <w:p w:rsidR="00F53EB9" w:rsidRPr="00BF2B34" w:rsidRDefault="00F53EB9" w:rsidP="00F53EB9">
            <w:pPr>
              <w:rPr>
                <w:rFonts w:ascii="新細明體"/>
                <w:sz w:val="20"/>
              </w:rPr>
            </w:pPr>
          </w:p>
        </w:tc>
        <w:tc>
          <w:tcPr>
            <w:tcW w:w="945" w:type="dxa"/>
          </w:tcPr>
          <w:p w:rsidR="00F53EB9" w:rsidRPr="00BF2B34" w:rsidRDefault="00F53EB9" w:rsidP="00F53EB9">
            <w:pPr>
              <w:rPr>
                <w:rFonts w:ascii="新細明體"/>
                <w:sz w:val="20"/>
              </w:rPr>
            </w:pPr>
          </w:p>
        </w:tc>
        <w:tc>
          <w:tcPr>
            <w:tcW w:w="992" w:type="dxa"/>
          </w:tcPr>
          <w:p w:rsidR="00F53EB9" w:rsidRPr="00BF2B34" w:rsidRDefault="00F53EB9" w:rsidP="00F53EB9">
            <w:pPr>
              <w:rPr>
                <w:rFonts w:ascii="新細明體"/>
                <w:sz w:val="20"/>
              </w:rPr>
            </w:pPr>
          </w:p>
        </w:tc>
        <w:tc>
          <w:tcPr>
            <w:tcW w:w="1173" w:type="dxa"/>
          </w:tcPr>
          <w:p w:rsidR="00F53EB9" w:rsidRPr="00BF2B34" w:rsidRDefault="00F53EB9" w:rsidP="00F53EB9">
            <w:pPr>
              <w:rPr>
                <w:rFonts w:ascii="新細明體"/>
                <w:sz w:val="20"/>
              </w:rPr>
            </w:pPr>
          </w:p>
        </w:tc>
        <w:tc>
          <w:tcPr>
            <w:tcW w:w="954" w:type="dxa"/>
          </w:tcPr>
          <w:p w:rsidR="00F53EB9" w:rsidRPr="00BF2B34" w:rsidRDefault="00F53EB9" w:rsidP="00F53EB9">
            <w:pPr>
              <w:rPr>
                <w:rFonts w:ascii="新細明體"/>
                <w:sz w:val="20"/>
              </w:rPr>
            </w:pPr>
          </w:p>
        </w:tc>
        <w:tc>
          <w:tcPr>
            <w:tcW w:w="992" w:type="dxa"/>
          </w:tcPr>
          <w:p w:rsidR="00F53EB9" w:rsidRPr="00BF2B34" w:rsidRDefault="00F53EB9" w:rsidP="00F53EB9">
            <w:pPr>
              <w:rPr>
                <w:rFonts w:ascii="新細明體"/>
                <w:sz w:val="20"/>
              </w:rPr>
            </w:pPr>
          </w:p>
        </w:tc>
        <w:tc>
          <w:tcPr>
            <w:tcW w:w="992" w:type="dxa"/>
            <w:gridSpan w:val="2"/>
          </w:tcPr>
          <w:p w:rsidR="00F53EB9" w:rsidRPr="00BF2B34" w:rsidRDefault="00F53EB9" w:rsidP="00F53EB9">
            <w:pPr>
              <w:rPr>
                <w:rFonts w:ascii="新細明體"/>
                <w:sz w:val="20"/>
              </w:rPr>
            </w:pPr>
          </w:p>
        </w:tc>
      </w:tr>
    </w:tbl>
    <w:p w:rsidR="00947DF4" w:rsidRPr="00BF2B34" w:rsidRDefault="00947DF4" w:rsidP="00947DF4">
      <w:pPr>
        <w:snapToGrid w:val="0"/>
        <w:jc w:val="center"/>
        <w:rPr>
          <w:rFonts w:ascii="新細明體"/>
          <w:sz w:val="40"/>
        </w:rPr>
        <w:sectPr w:rsidR="00947DF4" w:rsidRPr="00BF2B34" w:rsidSect="00C23AD8">
          <w:pgSz w:w="16838" w:h="11906" w:orient="landscape" w:code="9"/>
          <w:pgMar w:top="568" w:right="567" w:bottom="1021" w:left="567" w:header="851" w:footer="332" w:gutter="0"/>
          <w:pgNumType w:chapStyle="1"/>
          <w:cols w:space="425"/>
          <w:docGrid w:type="lines" w:linePitch="360"/>
        </w:sectPr>
      </w:pPr>
    </w:p>
    <w:p w:rsidR="00947DF4" w:rsidRPr="00BF2B34" w:rsidRDefault="00947DF4" w:rsidP="00947DF4">
      <w:pPr>
        <w:rPr>
          <w:rFonts w:ascii="新細明體"/>
          <w:b/>
          <w:sz w:val="20"/>
        </w:rPr>
      </w:pPr>
      <w:bookmarkStart w:id="0" w:name="_GoBack"/>
      <w:bookmarkEnd w:id="0"/>
    </w:p>
    <w:tbl>
      <w:tblPr>
        <w:tblW w:w="14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
        <w:gridCol w:w="66"/>
        <w:gridCol w:w="1854"/>
        <w:gridCol w:w="1392"/>
        <w:gridCol w:w="521"/>
        <w:gridCol w:w="919"/>
        <w:gridCol w:w="1437"/>
        <w:gridCol w:w="1203"/>
        <w:gridCol w:w="1127"/>
        <w:gridCol w:w="1214"/>
        <w:gridCol w:w="1276"/>
        <w:gridCol w:w="1276"/>
        <w:gridCol w:w="1814"/>
        <w:gridCol w:w="142"/>
      </w:tblGrid>
      <w:tr w:rsidR="00B661E5" w:rsidRPr="00BF2B34" w:rsidTr="00D221E3">
        <w:trPr>
          <w:gridAfter w:val="1"/>
          <w:wAfter w:w="142" w:type="dxa"/>
          <w:cantSplit/>
          <w:trHeight w:val="956"/>
          <w:jc w:val="center"/>
        </w:trPr>
        <w:tc>
          <w:tcPr>
            <w:tcW w:w="76" w:type="dxa"/>
            <w:tcBorders>
              <w:top w:val="single" w:sz="4" w:space="0" w:color="FFFFFF"/>
              <w:left w:val="nil"/>
              <w:bottom w:val="single" w:sz="4" w:space="0" w:color="FFFFFF"/>
              <w:right w:val="nil"/>
            </w:tcBorders>
            <w:vAlign w:val="center"/>
          </w:tcPr>
          <w:p w:rsidR="00947DF4" w:rsidRPr="00BF2B34" w:rsidRDefault="00947DF4" w:rsidP="00947DF4">
            <w:pPr>
              <w:ind w:left="240"/>
              <w:jc w:val="center"/>
              <w:rPr>
                <w:rFonts w:ascii="新細明體"/>
                <w:b/>
              </w:rPr>
            </w:pPr>
          </w:p>
        </w:tc>
        <w:tc>
          <w:tcPr>
            <w:tcW w:w="3833" w:type="dxa"/>
            <w:gridSpan w:val="4"/>
            <w:tcBorders>
              <w:top w:val="single" w:sz="4" w:space="0" w:color="FFFFFF"/>
              <w:left w:val="nil"/>
              <w:right w:val="single" w:sz="4" w:space="0" w:color="FFFFFF"/>
            </w:tcBorders>
          </w:tcPr>
          <w:p w:rsidR="00947DF4" w:rsidRPr="00BF2B34" w:rsidRDefault="00947DF4" w:rsidP="00947DF4">
            <w:pPr>
              <w:jc w:val="both"/>
              <w:rPr>
                <w:rFonts w:ascii="新細明體" w:hAnsi="新細明體"/>
                <w:b/>
              </w:rPr>
            </w:pPr>
            <w:r w:rsidRPr="00BF2B34">
              <w:rPr>
                <w:rFonts w:ascii="新細明體" w:hAnsi="新細明體" w:hint="eastAsia"/>
                <w:b/>
              </w:rPr>
              <w:t>○○銀行(信用合作社、農會、公司)</w:t>
            </w:r>
          </w:p>
          <w:p w:rsidR="00947DF4" w:rsidRPr="00BF2B34" w:rsidRDefault="00947DF4" w:rsidP="00947DF4">
            <w:pPr>
              <w:jc w:val="both"/>
              <w:rPr>
                <w:rFonts w:ascii="新細明體"/>
                <w:b/>
              </w:rPr>
            </w:pPr>
            <w:r w:rsidRPr="00BF2B34">
              <w:rPr>
                <w:rFonts w:ascii="新細明體" w:hAnsi="新細明體" w:hint="eastAsia"/>
                <w:b/>
              </w:rPr>
              <w:t>-----------------------------------------------</w:t>
            </w:r>
          </w:p>
        </w:tc>
        <w:tc>
          <w:tcPr>
            <w:tcW w:w="10266" w:type="dxa"/>
            <w:gridSpan w:val="8"/>
            <w:tcBorders>
              <w:top w:val="single" w:sz="4" w:space="0" w:color="FFFFFF"/>
              <w:left w:val="single" w:sz="4" w:space="0" w:color="FFFFFF"/>
              <w:right w:val="nil"/>
            </w:tcBorders>
            <w:vAlign w:val="center"/>
          </w:tcPr>
          <w:p w:rsidR="00947DF4" w:rsidRPr="00BF2B34" w:rsidRDefault="00947DF4" w:rsidP="00947DF4">
            <w:pPr>
              <w:ind w:right="-311"/>
              <w:rPr>
                <w:rFonts w:ascii="新細明體" w:hAnsi="新細明體"/>
                <w:sz w:val="20"/>
              </w:rPr>
            </w:pPr>
            <w:r w:rsidRPr="00BF2B34">
              <w:rPr>
                <w:rFonts w:ascii="新細明體" w:hAnsi="新細明體" w:hint="eastAsia"/>
                <w:b/>
              </w:rPr>
              <w:t>使用金融聯合徵信中心信用資訊查詢作業相關人員授權</w:t>
            </w:r>
            <w:r w:rsidRPr="00BF2B34">
              <w:rPr>
                <w:rFonts w:ascii="新細明體" w:hint="eastAsia"/>
                <w:b/>
              </w:rPr>
              <w:t>登記簿</w:t>
            </w:r>
            <w:r w:rsidRPr="00BF2B34">
              <w:rPr>
                <w:rStyle w:val="aff2"/>
                <w:rFonts w:ascii="新細明體"/>
                <w:b/>
              </w:rPr>
              <w:footnoteReference w:id="4"/>
            </w:r>
            <w:r w:rsidRPr="00BF2B34">
              <w:rPr>
                <w:rFonts w:ascii="新細明體" w:hAnsi="新細明體" w:hint="eastAsia"/>
                <w:b/>
                <w:sz w:val="20"/>
              </w:rPr>
              <w:t xml:space="preserve"> (範本)</w:t>
            </w:r>
            <w:r w:rsidRPr="00BF2B34">
              <w:rPr>
                <w:rFonts w:ascii="新細明體" w:hAnsi="新細明體" w:hint="eastAsia"/>
                <w:sz w:val="20"/>
              </w:rPr>
              <w:t>-</w:t>
            </w:r>
            <w:r w:rsidR="00D221E3" w:rsidRPr="00BF2B34">
              <w:rPr>
                <w:rFonts w:ascii="新細明體" w:hAnsi="新細明體" w:hint="eastAsia"/>
                <w:b/>
                <w:sz w:val="20"/>
                <w:u w:val="single"/>
              </w:rPr>
              <w:t>114年3月</w:t>
            </w:r>
            <w:r w:rsidRPr="00BF2B34">
              <w:rPr>
                <w:rFonts w:ascii="新細明體" w:hAnsi="新細明體" w:hint="eastAsia"/>
                <w:sz w:val="20"/>
              </w:rPr>
              <w:t>修訂</w:t>
            </w:r>
          </w:p>
          <w:p w:rsidR="00947DF4" w:rsidRPr="00BF2B34" w:rsidRDefault="00947DF4" w:rsidP="00947DF4">
            <w:pPr>
              <w:ind w:right="-311" w:firstLineChars="2800" w:firstLine="6720"/>
              <w:rPr>
                <w:rFonts w:ascii="新細明體"/>
              </w:rPr>
            </w:pPr>
            <w:r w:rsidRPr="00BF2B34">
              <w:rPr>
                <w:rFonts w:ascii="新細明體" w:hAnsi="新細明體" w:hint="eastAsia"/>
              </w:rPr>
              <w:t>(</w:t>
            </w:r>
            <w:r w:rsidRPr="00BF2B34">
              <w:rPr>
                <w:rFonts w:ascii="新細明體" w:hAnsi="新細明體" w:hint="eastAsia"/>
                <w:sz w:val="20"/>
              </w:rPr>
              <w:t xml:space="preserve">編號：聯徵4 </w:t>
            </w:r>
            <w:proofErr w:type="gramStart"/>
            <w:r w:rsidRPr="00BF2B34">
              <w:rPr>
                <w:rFonts w:ascii="新細明體" w:hAnsi="新細明體" w:hint="eastAsia"/>
                <w:sz w:val="20"/>
              </w:rPr>
              <w:t>）</w:t>
            </w:r>
            <w:proofErr w:type="gramEnd"/>
          </w:p>
        </w:tc>
      </w:tr>
      <w:tr w:rsidR="00B661E5" w:rsidRPr="00BF2B34" w:rsidTr="00D221E3">
        <w:tblPrEx>
          <w:jc w:val="left"/>
        </w:tblPrEx>
        <w:trPr>
          <w:gridBefore w:val="2"/>
          <w:wBefore w:w="142" w:type="dxa"/>
          <w:cantSplit/>
          <w:trHeight w:val="1022"/>
        </w:trPr>
        <w:tc>
          <w:tcPr>
            <w:tcW w:w="1854" w:type="dxa"/>
            <w:vAlign w:val="center"/>
          </w:tcPr>
          <w:p w:rsidR="00947DF4" w:rsidRPr="00BF2B34" w:rsidRDefault="00947DF4" w:rsidP="00947DF4">
            <w:pPr>
              <w:jc w:val="center"/>
              <w:rPr>
                <w:rFonts w:ascii="新細明體"/>
                <w:sz w:val="20"/>
              </w:rPr>
            </w:pPr>
            <w:r w:rsidRPr="00BF2B34">
              <w:rPr>
                <w:rFonts w:ascii="新細明體" w:hAnsi="新細明體" w:hint="eastAsia"/>
                <w:sz w:val="20"/>
              </w:rPr>
              <w:t>中文姓名</w:t>
            </w:r>
          </w:p>
        </w:tc>
        <w:tc>
          <w:tcPr>
            <w:tcW w:w="1392" w:type="dxa"/>
            <w:vAlign w:val="center"/>
          </w:tcPr>
          <w:p w:rsidR="00947DF4" w:rsidRPr="00BF2B34" w:rsidRDefault="00947DF4" w:rsidP="00947DF4">
            <w:pPr>
              <w:jc w:val="center"/>
              <w:rPr>
                <w:rFonts w:ascii="新細明體"/>
                <w:sz w:val="20"/>
              </w:rPr>
            </w:pPr>
            <w:r w:rsidRPr="00BF2B34">
              <w:rPr>
                <w:rFonts w:ascii="新細明體" w:hAnsi="新細明體" w:hint="eastAsia"/>
                <w:sz w:val="20"/>
              </w:rPr>
              <w:t>職稱</w:t>
            </w:r>
          </w:p>
        </w:tc>
        <w:tc>
          <w:tcPr>
            <w:tcW w:w="1440" w:type="dxa"/>
            <w:gridSpan w:val="2"/>
            <w:vAlign w:val="center"/>
          </w:tcPr>
          <w:p w:rsidR="00947DF4" w:rsidRPr="00BF2B34" w:rsidRDefault="00947DF4" w:rsidP="00947DF4">
            <w:pPr>
              <w:jc w:val="center"/>
              <w:rPr>
                <w:rFonts w:ascii="新細明體"/>
                <w:sz w:val="20"/>
              </w:rPr>
            </w:pPr>
            <w:r w:rsidRPr="00BF2B34">
              <w:rPr>
                <w:rFonts w:ascii="新細明體" w:hAnsi="新細明體" w:hint="eastAsia"/>
                <w:sz w:val="20"/>
              </w:rPr>
              <w:t>授權查詢方式</w:t>
            </w:r>
            <w:r w:rsidRPr="00BF2B34">
              <w:rPr>
                <w:rStyle w:val="aff2"/>
                <w:rFonts w:ascii="新細明體" w:hAnsi="新細明體"/>
                <w:sz w:val="20"/>
              </w:rPr>
              <w:footnoteReference w:id="5"/>
            </w:r>
          </w:p>
        </w:tc>
        <w:tc>
          <w:tcPr>
            <w:tcW w:w="1437" w:type="dxa"/>
            <w:vAlign w:val="center"/>
          </w:tcPr>
          <w:p w:rsidR="00947DF4" w:rsidRPr="00BF2B34" w:rsidRDefault="00947DF4" w:rsidP="00947DF4">
            <w:pPr>
              <w:jc w:val="center"/>
              <w:rPr>
                <w:rFonts w:ascii="新細明體"/>
                <w:sz w:val="20"/>
              </w:rPr>
            </w:pPr>
            <w:r w:rsidRPr="00BF2B34">
              <w:rPr>
                <w:rFonts w:ascii="新細明體" w:hAnsi="新細明體" w:hint="eastAsia"/>
                <w:sz w:val="20"/>
              </w:rPr>
              <w:t>授權辦理事項</w:t>
            </w:r>
            <w:r w:rsidRPr="00BF2B34">
              <w:rPr>
                <w:rStyle w:val="aff2"/>
                <w:rFonts w:ascii="新細明體" w:hAnsi="新細明體"/>
                <w:sz w:val="20"/>
              </w:rPr>
              <w:footnoteReference w:id="6"/>
            </w:r>
          </w:p>
        </w:tc>
        <w:tc>
          <w:tcPr>
            <w:tcW w:w="1203" w:type="dxa"/>
            <w:vAlign w:val="center"/>
          </w:tcPr>
          <w:p w:rsidR="00947DF4" w:rsidRPr="00BF2B34" w:rsidRDefault="00947DF4" w:rsidP="00947DF4">
            <w:pPr>
              <w:rPr>
                <w:rFonts w:ascii="新細明體"/>
                <w:sz w:val="20"/>
              </w:rPr>
            </w:pPr>
            <w:r w:rsidRPr="00BF2B34">
              <w:rPr>
                <w:rFonts w:ascii="新細明體" w:hAnsi="新細明體" w:hint="eastAsia"/>
                <w:sz w:val="20"/>
              </w:rPr>
              <w:t>使用者代碼</w:t>
            </w:r>
            <w:r w:rsidRPr="00BF2B34">
              <w:rPr>
                <w:rStyle w:val="aff2"/>
                <w:rFonts w:ascii="新細明體" w:hAnsi="新細明體"/>
                <w:sz w:val="20"/>
              </w:rPr>
              <w:footnoteReference w:id="7"/>
            </w:r>
          </w:p>
        </w:tc>
        <w:tc>
          <w:tcPr>
            <w:tcW w:w="1127" w:type="dxa"/>
            <w:vAlign w:val="center"/>
          </w:tcPr>
          <w:p w:rsidR="00947DF4" w:rsidRPr="00BF2B34" w:rsidRDefault="00947DF4" w:rsidP="00947DF4">
            <w:pPr>
              <w:jc w:val="center"/>
              <w:rPr>
                <w:rFonts w:ascii="新細明體"/>
                <w:sz w:val="20"/>
              </w:rPr>
            </w:pPr>
            <w:r w:rsidRPr="00BF2B34">
              <w:rPr>
                <w:rFonts w:ascii="新細明體" w:hint="eastAsia"/>
                <w:sz w:val="20"/>
              </w:rPr>
              <w:t>授權</w:t>
            </w:r>
            <w:r w:rsidRPr="00BF2B34">
              <w:rPr>
                <w:rFonts w:ascii="新細明體" w:hAnsi="新細明體" w:hint="eastAsia"/>
                <w:sz w:val="20"/>
              </w:rPr>
              <w:t>起日</w:t>
            </w:r>
            <w:r w:rsidRPr="00BF2B34">
              <w:rPr>
                <w:rStyle w:val="aff2"/>
                <w:rFonts w:ascii="新細明體" w:hAnsi="新細明體"/>
                <w:sz w:val="20"/>
              </w:rPr>
              <w:footnoteReference w:id="8"/>
            </w:r>
          </w:p>
        </w:tc>
        <w:tc>
          <w:tcPr>
            <w:tcW w:w="1214" w:type="dxa"/>
            <w:vAlign w:val="center"/>
          </w:tcPr>
          <w:p w:rsidR="00947DF4" w:rsidRPr="00BF2B34" w:rsidRDefault="00947DF4" w:rsidP="00947DF4">
            <w:pPr>
              <w:rPr>
                <w:rFonts w:ascii="新細明體"/>
                <w:sz w:val="20"/>
              </w:rPr>
            </w:pPr>
            <w:r w:rsidRPr="00BF2B34">
              <w:rPr>
                <w:rFonts w:ascii="新細明體" w:hAnsi="新細明體" w:hint="eastAsia"/>
                <w:sz w:val="20"/>
              </w:rPr>
              <w:t xml:space="preserve">  主管簽章</w:t>
            </w:r>
          </w:p>
        </w:tc>
        <w:tc>
          <w:tcPr>
            <w:tcW w:w="1276" w:type="dxa"/>
            <w:vAlign w:val="center"/>
          </w:tcPr>
          <w:p w:rsidR="00947DF4" w:rsidRPr="00BF2B34" w:rsidRDefault="00947DF4" w:rsidP="00947DF4">
            <w:pPr>
              <w:rPr>
                <w:rFonts w:ascii="新細明體"/>
                <w:sz w:val="20"/>
              </w:rPr>
            </w:pPr>
            <w:r w:rsidRPr="00BF2B34">
              <w:rPr>
                <w:rFonts w:ascii="新細明體" w:hAnsi="新細明體" w:hint="eastAsia"/>
                <w:sz w:val="20"/>
              </w:rPr>
              <w:t xml:space="preserve">   </w:t>
            </w:r>
            <w:r w:rsidRPr="00BF2B34">
              <w:rPr>
                <w:rFonts w:ascii="新細明體" w:hint="eastAsia"/>
                <w:sz w:val="20"/>
              </w:rPr>
              <w:t>授權</w:t>
            </w:r>
            <w:r w:rsidRPr="00BF2B34">
              <w:rPr>
                <w:rFonts w:ascii="新細明體" w:hAnsi="新細明體" w:hint="eastAsia"/>
                <w:sz w:val="20"/>
              </w:rPr>
              <w:t>迄日</w:t>
            </w:r>
            <w:r w:rsidRPr="00BF2B34">
              <w:rPr>
                <w:rStyle w:val="aff2"/>
                <w:rFonts w:ascii="新細明體" w:hAnsi="新細明體"/>
                <w:sz w:val="20"/>
              </w:rPr>
              <w:footnoteReference w:id="9"/>
            </w:r>
          </w:p>
        </w:tc>
        <w:tc>
          <w:tcPr>
            <w:tcW w:w="1276" w:type="dxa"/>
            <w:vAlign w:val="center"/>
          </w:tcPr>
          <w:p w:rsidR="00947DF4" w:rsidRPr="00BF2B34" w:rsidRDefault="00947DF4" w:rsidP="00947DF4">
            <w:pPr>
              <w:rPr>
                <w:rFonts w:ascii="新細明體"/>
                <w:sz w:val="20"/>
              </w:rPr>
            </w:pPr>
            <w:r w:rsidRPr="00BF2B34">
              <w:rPr>
                <w:rFonts w:ascii="新細明體" w:hAnsi="新細明體" w:hint="eastAsia"/>
                <w:sz w:val="20"/>
              </w:rPr>
              <w:t xml:space="preserve">  主管簽章</w:t>
            </w:r>
          </w:p>
        </w:tc>
        <w:tc>
          <w:tcPr>
            <w:tcW w:w="1956" w:type="dxa"/>
            <w:gridSpan w:val="2"/>
            <w:vAlign w:val="center"/>
          </w:tcPr>
          <w:p w:rsidR="00947DF4" w:rsidRPr="00BF2B34" w:rsidRDefault="00947DF4" w:rsidP="00947DF4">
            <w:pPr>
              <w:jc w:val="center"/>
              <w:rPr>
                <w:rFonts w:ascii="新細明體"/>
                <w:sz w:val="20"/>
              </w:rPr>
            </w:pPr>
            <w:r w:rsidRPr="00BF2B34">
              <w:rPr>
                <w:rFonts w:ascii="新細明體" w:hAnsi="新細明體" w:hint="eastAsia"/>
                <w:sz w:val="20"/>
              </w:rPr>
              <w:t>備註</w:t>
            </w:r>
          </w:p>
        </w:tc>
      </w:tr>
      <w:tr w:rsidR="00B661E5" w:rsidRPr="00BF2B34" w:rsidTr="00D221E3">
        <w:tblPrEx>
          <w:jc w:val="left"/>
        </w:tblPrEx>
        <w:trPr>
          <w:gridBefore w:val="2"/>
          <w:wBefore w:w="142" w:type="dxa"/>
          <w:trHeight w:val="386"/>
        </w:trPr>
        <w:tc>
          <w:tcPr>
            <w:tcW w:w="1854" w:type="dxa"/>
            <w:shd w:val="clear" w:color="auto" w:fill="auto"/>
          </w:tcPr>
          <w:p w:rsidR="00947DF4" w:rsidRPr="00BF2B34" w:rsidRDefault="00947DF4" w:rsidP="00947DF4">
            <w:pPr>
              <w:spacing w:line="360" w:lineRule="auto"/>
              <w:rPr>
                <w:rFonts w:ascii="新細明體"/>
                <w:sz w:val="20"/>
              </w:rPr>
            </w:pPr>
          </w:p>
        </w:tc>
        <w:tc>
          <w:tcPr>
            <w:tcW w:w="1392" w:type="dxa"/>
          </w:tcPr>
          <w:p w:rsidR="00947DF4" w:rsidRPr="00BF2B34" w:rsidRDefault="00947DF4" w:rsidP="00947DF4">
            <w:pPr>
              <w:spacing w:line="360" w:lineRule="auto"/>
              <w:rPr>
                <w:rFonts w:ascii="新細明體"/>
                <w:sz w:val="20"/>
              </w:rPr>
            </w:pPr>
          </w:p>
        </w:tc>
        <w:tc>
          <w:tcPr>
            <w:tcW w:w="1440" w:type="dxa"/>
            <w:gridSpan w:val="2"/>
          </w:tcPr>
          <w:p w:rsidR="00947DF4" w:rsidRPr="00BF2B34" w:rsidRDefault="00947DF4" w:rsidP="00947DF4">
            <w:pPr>
              <w:spacing w:line="360" w:lineRule="auto"/>
              <w:rPr>
                <w:rFonts w:ascii="新細明體"/>
                <w:sz w:val="20"/>
              </w:rPr>
            </w:pPr>
          </w:p>
        </w:tc>
        <w:tc>
          <w:tcPr>
            <w:tcW w:w="1437" w:type="dxa"/>
          </w:tcPr>
          <w:p w:rsidR="00947DF4" w:rsidRPr="00BF2B34" w:rsidRDefault="00947DF4" w:rsidP="00947DF4">
            <w:pPr>
              <w:spacing w:line="360" w:lineRule="auto"/>
              <w:rPr>
                <w:rFonts w:ascii="新細明體"/>
                <w:sz w:val="20"/>
              </w:rPr>
            </w:pPr>
          </w:p>
        </w:tc>
        <w:tc>
          <w:tcPr>
            <w:tcW w:w="1203" w:type="dxa"/>
          </w:tcPr>
          <w:p w:rsidR="00947DF4" w:rsidRPr="00BF2B34" w:rsidRDefault="00947DF4" w:rsidP="00947DF4">
            <w:pPr>
              <w:spacing w:line="360" w:lineRule="auto"/>
              <w:rPr>
                <w:rFonts w:ascii="新細明體"/>
                <w:sz w:val="20"/>
              </w:rPr>
            </w:pPr>
          </w:p>
        </w:tc>
        <w:tc>
          <w:tcPr>
            <w:tcW w:w="1127" w:type="dxa"/>
            <w:tcBorders>
              <w:right w:val="nil"/>
            </w:tcBorders>
          </w:tcPr>
          <w:p w:rsidR="00947DF4" w:rsidRPr="00BF2B34" w:rsidRDefault="00947DF4" w:rsidP="00947DF4">
            <w:pPr>
              <w:spacing w:line="360" w:lineRule="auto"/>
              <w:rPr>
                <w:rFonts w:ascii="新細明體"/>
                <w:sz w:val="20"/>
              </w:rPr>
            </w:pPr>
          </w:p>
        </w:tc>
        <w:tc>
          <w:tcPr>
            <w:tcW w:w="1214" w:type="dxa"/>
          </w:tcPr>
          <w:p w:rsidR="00947DF4" w:rsidRPr="00BF2B34" w:rsidRDefault="00947DF4" w:rsidP="00947DF4">
            <w:pPr>
              <w:spacing w:line="360" w:lineRule="auto"/>
              <w:rPr>
                <w:rFonts w:ascii="新細明體"/>
                <w:sz w:val="20"/>
              </w:rPr>
            </w:pPr>
          </w:p>
        </w:tc>
        <w:tc>
          <w:tcPr>
            <w:tcW w:w="1276" w:type="dxa"/>
            <w:tcBorders>
              <w:left w:val="single" w:sz="4" w:space="0" w:color="auto"/>
            </w:tcBorders>
          </w:tcPr>
          <w:p w:rsidR="00947DF4" w:rsidRPr="00BF2B34" w:rsidRDefault="00947DF4" w:rsidP="00947DF4">
            <w:pPr>
              <w:spacing w:line="360" w:lineRule="auto"/>
              <w:rPr>
                <w:rFonts w:ascii="新細明體"/>
                <w:sz w:val="20"/>
              </w:rPr>
            </w:pPr>
          </w:p>
        </w:tc>
        <w:tc>
          <w:tcPr>
            <w:tcW w:w="1276" w:type="dxa"/>
          </w:tcPr>
          <w:p w:rsidR="00947DF4" w:rsidRPr="00BF2B34" w:rsidRDefault="00947DF4" w:rsidP="00947DF4">
            <w:pPr>
              <w:spacing w:line="360" w:lineRule="auto"/>
              <w:rPr>
                <w:rFonts w:ascii="新細明體"/>
                <w:sz w:val="20"/>
              </w:rPr>
            </w:pPr>
          </w:p>
        </w:tc>
        <w:tc>
          <w:tcPr>
            <w:tcW w:w="1956" w:type="dxa"/>
            <w:gridSpan w:val="2"/>
          </w:tcPr>
          <w:p w:rsidR="00947DF4" w:rsidRPr="00BF2B34" w:rsidRDefault="00947DF4" w:rsidP="00947DF4">
            <w:pPr>
              <w:spacing w:line="360" w:lineRule="auto"/>
              <w:rPr>
                <w:rFonts w:ascii="新細明體"/>
                <w:sz w:val="20"/>
              </w:rPr>
            </w:pPr>
          </w:p>
        </w:tc>
      </w:tr>
      <w:tr w:rsidR="00B661E5" w:rsidRPr="00BF2B34" w:rsidTr="00D221E3">
        <w:tblPrEx>
          <w:jc w:val="left"/>
        </w:tblPrEx>
        <w:trPr>
          <w:gridBefore w:val="2"/>
          <w:wBefore w:w="142" w:type="dxa"/>
          <w:trHeight w:val="341"/>
        </w:trPr>
        <w:tc>
          <w:tcPr>
            <w:tcW w:w="1854" w:type="dxa"/>
            <w:shd w:val="clear" w:color="auto" w:fill="auto"/>
          </w:tcPr>
          <w:p w:rsidR="00947DF4" w:rsidRPr="00BF2B34" w:rsidRDefault="00947DF4" w:rsidP="00947DF4">
            <w:pPr>
              <w:spacing w:line="360" w:lineRule="auto"/>
              <w:rPr>
                <w:rFonts w:ascii="新細明體"/>
                <w:sz w:val="20"/>
              </w:rPr>
            </w:pPr>
          </w:p>
        </w:tc>
        <w:tc>
          <w:tcPr>
            <w:tcW w:w="1392" w:type="dxa"/>
          </w:tcPr>
          <w:p w:rsidR="00947DF4" w:rsidRPr="00BF2B34" w:rsidRDefault="00947DF4" w:rsidP="00947DF4">
            <w:pPr>
              <w:spacing w:line="360" w:lineRule="auto"/>
              <w:rPr>
                <w:rFonts w:ascii="新細明體"/>
                <w:sz w:val="20"/>
              </w:rPr>
            </w:pPr>
          </w:p>
        </w:tc>
        <w:tc>
          <w:tcPr>
            <w:tcW w:w="1440" w:type="dxa"/>
            <w:gridSpan w:val="2"/>
          </w:tcPr>
          <w:p w:rsidR="00947DF4" w:rsidRPr="00BF2B34" w:rsidRDefault="00947DF4" w:rsidP="00947DF4">
            <w:pPr>
              <w:spacing w:line="360" w:lineRule="auto"/>
              <w:rPr>
                <w:rFonts w:ascii="新細明體"/>
                <w:sz w:val="20"/>
              </w:rPr>
            </w:pPr>
          </w:p>
        </w:tc>
        <w:tc>
          <w:tcPr>
            <w:tcW w:w="1437" w:type="dxa"/>
          </w:tcPr>
          <w:p w:rsidR="00947DF4" w:rsidRPr="00BF2B34" w:rsidRDefault="00947DF4" w:rsidP="00947DF4">
            <w:pPr>
              <w:spacing w:line="360" w:lineRule="auto"/>
              <w:rPr>
                <w:rFonts w:ascii="新細明體"/>
                <w:sz w:val="20"/>
              </w:rPr>
            </w:pPr>
          </w:p>
        </w:tc>
        <w:tc>
          <w:tcPr>
            <w:tcW w:w="1203" w:type="dxa"/>
          </w:tcPr>
          <w:p w:rsidR="00947DF4" w:rsidRPr="00BF2B34" w:rsidRDefault="00947DF4" w:rsidP="00947DF4">
            <w:pPr>
              <w:spacing w:line="360" w:lineRule="auto"/>
              <w:rPr>
                <w:rFonts w:ascii="新細明體"/>
                <w:sz w:val="20"/>
              </w:rPr>
            </w:pPr>
          </w:p>
        </w:tc>
        <w:tc>
          <w:tcPr>
            <w:tcW w:w="1127" w:type="dxa"/>
            <w:tcBorders>
              <w:right w:val="nil"/>
            </w:tcBorders>
          </w:tcPr>
          <w:p w:rsidR="00947DF4" w:rsidRPr="00BF2B34" w:rsidRDefault="00947DF4" w:rsidP="00947DF4">
            <w:pPr>
              <w:pStyle w:val="aff0"/>
              <w:snapToGrid/>
              <w:spacing w:line="360" w:lineRule="auto"/>
              <w:rPr>
                <w:rFonts w:ascii="新細明體"/>
              </w:rPr>
            </w:pPr>
          </w:p>
        </w:tc>
        <w:tc>
          <w:tcPr>
            <w:tcW w:w="1214" w:type="dxa"/>
          </w:tcPr>
          <w:p w:rsidR="00947DF4" w:rsidRPr="00BF2B34" w:rsidRDefault="00947DF4" w:rsidP="00947DF4">
            <w:pPr>
              <w:spacing w:line="360" w:lineRule="auto"/>
              <w:rPr>
                <w:rFonts w:ascii="新細明體"/>
                <w:sz w:val="20"/>
              </w:rPr>
            </w:pPr>
          </w:p>
        </w:tc>
        <w:tc>
          <w:tcPr>
            <w:tcW w:w="1276" w:type="dxa"/>
            <w:tcBorders>
              <w:left w:val="single" w:sz="4" w:space="0" w:color="auto"/>
            </w:tcBorders>
          </w:tcPr>
          <w:p w:rsidR="00947DF4" w:rsidRPr="00BF2B34" w:rsidRDefault="00947DF4" w:rsidP="00947DF4">
            <w:pPr>
              <w:spacing w:line="360" w:lineRule="auto"/>
              <w:rPr>
                <w:rFonts w:ascii="新細明體"/>
                <w:sz w:val="20"/>
              </w:rPr>
            </w:pPr>
          </w:p>
        </w:tc>
        <w:tc>
          <w:tcPr>
            <w:tcW w:w="1276" w:type="dxa"/>
          </w:tcPr>
          <w:p w:rsidR="00947DF4" w:rsidRPr="00BF2B34" w:rsidRDefault="00947DF4" w:rsidP="00947DF4">
            <w:pPr>
              <w:spacing w:line="360" w:lineRule="auto"/>
              <w:rPr>
                <w:rFonts w:ascii="新細明體"/>
                <w:sz w:val="20"/>
              </w:rPr>
            </w:pPr>
          </w:p>
        </w:tc>
        <w:tc>
          <w:tcPr>
            <w:tcW w:w="1956" w:type="dxa"/>
            <w:gridSpan w:val="2"/>
          </w:tcPr>
          <w:p w:rsidR="00947DF4" w:rsidRPr="00BF2B34" w:rsidRDefault="00947DF4" w:rsidP="00947DF4">
            <w:pPr>
              <w:spacing w:line="360" w:lineRule="auto"/>
              <w:rPr>
                <w:rFonts w:ascii="新細明體"/>
                <w:sz w:val="20"/>
              </w:rPr>
            </w:pPr>
          </w:p>
        </w:tc>
      </w:tr>
      <w:tr w:rsidR="00B661E5" w:rsidRPr="00BF2B34" w:rsidTr="00D221E3">
        <w:tblPrEx>
          <w:jc w:val="left"/>
        </w:tblPrEx>
        <w:trPr>
          <w:gridBefore w:val="2"/>
          <w:wBefore w:w="142" w:type="dxa"/>
          <w:trHeight w:val="351"/>
        </w:trPr>
        <w:tc>
          <w:tcPr>
            <w:tcW w:w="1854" w:type="dxa"/>
            <w:shd w:val="clear" w:color="auto" w:fill="auto"/>
          </w:tcPr>
          <w:p w:rsidR="00947DF4" w:rsidRPr="00BF2B34" w:rsidRDefault="00947DF4" w:rsidP="00947DF4">
            <w:pPr>
              <w:spacing w:line="360" w:lineRule="auto"/>
              <w:rPr>
                <w:rFonts w:ascii="新細明體"/>
                <w:sz w:val="20"/>
              </w:rPr>
            </w:pPr>
          </w:p>
        </w:tc>
        <w:tc>
          <w:tcPr>
            <w:tcW w:w="1392" w:type="dxa"/>
          </w:tcPr>
          <w:p w:rsidR="00947DF4" w:rsidRPr="00BF2B34" w:rsidRDefault="00947DF4" w:rsidP="00947DF4">
            <w:pPr>
              <w:spacing w:line="360" w:lineRule="auto"/>
              <w:rPr>
                <w:rFonts w:ascii="新細明體"/>
                <w:sz w:val="20"/>
              </w:rPr>
            </w:pPr>
          </w:p>
        </w:tc>
        <w:tc>
          <w:tcPr>
            <w:tcW w:w="1440" w:type="dxa"/>
            <w:gridSpan w:val="2"/>
          </w:tcPr>
          <w:p w:rsidR="00947DF4" w:rsidRPr="00BF2B34" w:rsidRDefault="00947DF4" w:rsidP="00947DF4">
            <w:pPr>
              <w:spacing w:line="360" w:lineRule="auto"/>
              <w:rPr>
                <w:rFonts w:ascii="新細明體"/>
                <w:sz w:val="20"/>
              </w:rPr>
            </w:pPr>
          </w:p>
        </w:tc>
        <w:tc>
          <w:tcPr>
            <w:tcW w:w="1437" w:type="dxa"/>
          </w:tcPr>
          <w:p w:rsidR="00947DF4" w:rsidRPr="00BF2B34" w:rsidRDefault="00947DF4" w:rsidP="00947DF4">
            <w:pPr>
              <w:spacing w:line="360" w:lineRule="auto"/>
              <w:rPr>
                <w:rFonts w:ascii="新細明體"/>
                <w:sz w:val="20"/>
              </w:rPr>
            </w:pPr>
          </w:p>
        </w:tc>
        <w:tc>
          <w:tcPr>
            <w:tcW w:w="1203" w:type="dxa"/>
          </w:tcPr>
          <w:p w:rsidR="00947DF4" w:rsidRPr="00BF2B34" w:rsidRDefault="00947DF4" w:rsidP="00947DF4">
            <w:pPr>
              <w:spacing w:line="360" w:lineRule="auto"/>
              <w:rPr>
                <w:rFonts w:ascii="新細明體"/>
                <w:sz w:val="20"/>
              </w:rPr>
            </w:pPr>
          </w:p>
        </w:tc>
        <w:tc>
          <w:tcPr>
            <w:tcW w:w="1127" w:type="dxa"/>
            <w:tcBorders>
              <w:right w:val="nil"/>
            </w:tcBorders>
          </w:tcPr>
          <w:p w:rsidR="00947DF4" w:rsidRPr="00BF2B34" w:rsidRDefault="00947DF4" w:rsidP="00947DF4">
            <w:pPr>
              <w:pStyle w:val="aff0"/>
              <w:snapToGrid/>
              <w:spacing w:line="360" w:lineRule="auto"/>
              <w:rPr>
                <w:rFonts w:ascii="新細明體"/>
              </w:rPr>
            </w:pPr>
          </w:p>
        </w:tc>
        <w:tc>
          <w:tcPr>
            <w:tcW w:w="1214" w:type="dxa"/>
          </w:tcPr>
          <w:p w:rsidR="00947DF4" w:rsidRPr="00BF2B34" w:rsidRDefault="00947DF4" w:rsidP="00947DF4">
            <w:pPr>
              <w:spacing w:line="360" w:lineRule="auto"/>
              <w:rPr>
                <w:rFonts w:ascii="新細明體"/>
                <w:sz w:val="20"/>
              </w:rPr>
            </w:pPr>
          </w:p>
        </w:tc>
        <w:tc>
          <w:tcPr>
            <w:tcW w:w="1276" w:type="dxa"/>
            <w:tcBorders>
              <w:left w:val="single" w:sz="4" w:space="0" w:color="auto"/>
            </w:tcBorders>
          </w:tcPr>
          <w:p w:rsidR="00947DF4" w:rsidRPr="00BF2B34" w:rsidRDefault="00947DF4" w:rsidP="00947DF4">
            <w:pPr>
              <w:spacing w:line="360" w:lineRule="auto"/>
              <w:rPr>
                <w:rFonts w:ascii="新細明體"/>
                <w:sz w:val="20"/>
              </w:rPr>
            </w:pPr>
          </w:p>
        </w:tc>
        <w:tc>
          <w:tcPr>
            <w:tcW w:w="1276" w:type="dxa"/>
          </w:tcPr>
          <w:p w:rsidR="00947DF4" w:rsidRPr="00BF2B34" w:rsidRDefault="00947DF4" w:rsidP="00947DF4">
            <w:pPr>
              <w:spacing w:line="360" w:lineRule="auto"/>
              <w:rPr>
                <w:rFonts w:ascii="新細明體"/>
                <w:sz w:val="20"/>
              </w:rPr>
            </w:pPr>
          </w:p>
        </w:tc>
        <w:tc>
          <w:tcPr>
            <w:tcW w:w="1956" w:type="dxa"/>
            <w:gridSpan w:val="2"/>
          </w:tcPr>
          <w:p w:rsidR="00947DF4" w:rsidRPr="00BF2B34" w:rsidRDefault="00947DF4" w:rsidP="00947DF4">
            <w:pPr>
              <w:spacing w:line="360" w:lineRule="auto"/>
              <w:rPr>
                <w:rFonts w:ascii="新細明體"/>
                <w:sz w:val="20"/>
              </w:rPr>
            </w:pPr>
          </w:p>
        </w:tc>
      </w:tr>
      <w:tr w:rsidR="00B661E5" w:rsidRPr="00BF2B34" w:rsidTr="00D221E3">
        <w:tblPrEx>
          <w:jc w:val="left"/>
        </w:tblPrEx>
        <w:trPr>
          <w:gridBefore w:val="2"/>
          <w:wBefore w:w="142" w:type="dxa"/>
          <w:trHeight w:val="361"/>
        </w:trPr>
        <w:tc>
          <w:tcPr>
            <w:tcW w:w="1854" w:type="dxa"/>
            <w:shd w:val="clear" w:color="auto" w:fill="auto"/>
          </w:tcPr>
          <w:p w:rsidR="00947DF4" w:rsidRPr="00BF2B34" w:rsidRDefault="00947DF4" w:rsidP="00947DF4">
            <w:pPr>
              <w:spacing w:line="360" w:lineRule="auto"/>
              <w:rPr>
                <w:rFonts w:ascii="新細明體"/>
                <w:sz w:val="20"/>
              </w:rPr>
            </w:pPr>
          </w:p>
        </w:tc>
        <w:tc>
          <w:tcPr>
            <w:tcW w:w="1392" w:type="dxa"/>
          </w:tcPr>
          <w:p w:rsidR="00947DF4" w:rsidRPr="00BF2B34" w:rsidRDefault="00947DF4" w:rsidP="00947DF4">
            <w:pPr>
              <w:spacing w:line="360" w:lineRule="auto"/>
              <w:rPr>
                <w:rFonts w:ascii="新細明體"/>
                <w:sz w:val="20"/>
              </w:rPr>
            </w:pPr>
          </w:p>
        </w:tc>
        <w:tc>
          <w:tcPr>
            <w:tcW w:w="1440" w:type="dxa"/>
            <w:gridSpan w:val="2"/>
          </w:tcPr>
          <w:p w:rsidR="00947DF4" w:rsidRPr="00BF2B34" w:rsidRDefault="00947DF4" w:rsidP="00947DF4">
            <w:pPr>
              <w:spacing w:line="360" w:lineRule="auto"/>
              <w:rPr>
                <w:rFonts w:ascii="新細明體"/>
                <w:sz w:val="20"/>
              </w:rPr>
            </w:pPr>
          </w:p>
        </w:tc>
        <w:tc>
          <w:tcPr>
            <w:tcW w:w="1437" w:type="dxa"/>
          </w:tcPr>
          <w:p w:rsidR="00947DF4" w:rsidRPr="00BF2B34" w:rsidRDefault="00947DF4" w:rsidP="00947DF4">
            <w:pPr>
              <w:spacing w:line="360" w:lineRule="auto"/>
              <w:rPr>
                <w:rFonts w:ascii="新細明體"/>
                <w:sz w:val="20"/>
              </w:rPr>
            </w:pPr>
          </w:p>
        </w:tc>
        <w:tc>
          <w:tcPr>
            <w:tcW w:w="1203" w:type="dxa"/>
          </w:tcPr>
          <w:p w:rsidR="00947DF4" w:rsidRPr="00BF2B34" w:rsidRDefault="00947DF4" w:rsidP="00947DF4">
            <w:pPr>
              <w:spacing w:line="360" w:lineRule="auto"/>
              <w:rPr>
                <w:rFonts w:ascii="新細明體"/>
                <w:sz w:val="20"/>
              </w:rPr>
            </w:pPr>
          </w:p>
        </w:tc>
        <w:tc>
          <w:tcPr>
            <w:tcW w:w="1127" w:type="dxa"/>
            <w:tcBorders>
              <w:right w:val="nil"/>
            </w:tcBorders>
          </w:tcPr>
          <w:p w:rsidR="00947DF4" w:rsidRPr="00BF2B34" w:rsidRDefault="00947DF4" w:rsidP="00947DF4">
            <w:pPr>
              <w:spacing w:line="360" w:lineRule="auto"/>
              <w:rPr>
                <w:rFonts w:ascii="新細明體"/>
                <w:sz w:val="20"/>
              </w:rPr>
            </w:pPr>
          </w:p>
        </w:tc>
        <w:tc>
          <w:tcPr>
            <w:tcW w:w="1214" w:type="dxa"/>
          </w:tcPr>
          <w:p w:rsidR="00947DF4" w:rsidRPr="00BF2B34" w:rsidRDefault="00947DF4" w:rsidP="00947DF4">
            <w:pPr>
              <w:spacing w:line="360" w:lineRule="auto"/>
              <w:rPr>
                <w:rFonts w:ascii="新細明體"/>
                <w:sz w:val="20"/>
              </w:rPr>
            </w:pPr>
          </w:p>
        </w:tc>
        <w:tc>
          <w:tcPr>
            <w:tcW w:w="1276" w:type="dxa"/>
            <w:tcBorders>
              <w:left w:val="single" w:sz="4" w:space="0" w:color="auto"/>
            </w:tcBorders>
          </w:tcPr>
          <w:p w:rsidR="00947DF4" w:rsidRPr="00BF2B34" w:rsidRDefault="00947DF4" w:rsidP="00947DF4">
            <w:pPr>
              <w:spacing w:line="360" w:lineRule="auto"/>
              <w:rPr>
                <w:rFonts w:ascii="新細明體"/>
                <w:sz w:val="20"/>
              </w:rPr>
            </w:pPr>
          </w:p>
        </w:tc>
        <w:tc>
          <w:tcPr>
            <w:tcW w:w="1276" w:type="dxa"/>
          </w:tcPr>
          <w:p w:rsidR="00947DF4" w:rsidRPr="00BF2B34" w:rsidRDefault="00947DF4" w:rsidP="00947DF4">
            <w:pPr>
              <w:spacing w:line="360" w:lineRule="auto"/>
              <w:rPr>
                <w:rFonts w:ascii="新細明體"/>
                <w:sz w:val="20"/>
              </w:rPr>
            </w:pPr>
          </w:p>
        </w:tc>
        <w:tc>
          <w:tcPr>
            <w:tcW w:w="1956" w:type="dxa"/>
            <w:gridSpan w:val="2"/>
          </w:tcPr>
          <w:p w:rsidR="00947DF4" w:rsidRPr="00BF2B34" w:rsidRDefault="00947DF4" w:rsidP="00947DF4">
            <w:pPr>
              <w:spacing w:line="360" w:lineRule="auto"/>
              <w:rPr>
                <w:rFonts w:ascii="新細明體"/>
                <w:sz w:val="20"/>
              </w:rPr>
            </w:pPr>
          </w:p>
        </w:tc>
      </w:tr>
      <w:tr w:rsidR="00B661E5" w:rsidRPr="00BF2B34" w:rsidTr="00D221E3">
        <w:tblPrEx>
          <w:jc w:val="left"/>
        </w:tblPrEx>
        <w:trPr>
          <w:gridBefore w:val="2"/>
          <w:wBefore w:w="142" w:type="dxa"/>
          <w:trHeight w:val="343"/>
        </w:trPr>
        <w:tc>
          <w:tcPr>
            <w:tcW w:w="1854" w:type="dxa"/>
            <w:shd w:val="clear" w:color="auto" w:fill="auto"/>
          </w:tcPr>
          <w:p w:rsidR="00947DF4" w:rsidRPr="00BF2B34" w:rsidRDefault="00947DF4" w:rsidP="00947DF4">
            <w:pPr>
              <w:spacing w:line="360" w:lineRule="auto"/>
              <w:rPr>
                <w:rFonts w:ascii="新細明體"/>
                <w:sz w:val="20"/>
              </w:rPr>
            </w:pPr>
          </w:p>
        </w:tc>
        <w:tc>
          <w:tcPr>
            <w:tcW w:w="1392" w:type="dxa"/>
          </w:tcPr>
          <w:p w:rsidR="00947DF4" w:rsidRPr="00BF2B34" w:rsidRDefault="00947DF4" w:rsidP="00947DF4">
            <w:pPr>
              <w:spacing w:line="360" w:lineRule="auto"/>
              <w:rPr>
                <w:rFonts w:ascii="新細明體"/>
                <w:sz w:val="20"/>
              </w:rPr>
            </w:pPr>
          </w:p>
        </w:tc>
        <w:tc>
          <w:tcPr>
            <w:tcW w:w="1440" w:type="dxa"/>
            <w:gridSpan w:val="2"/>
          </w:tcPr>
          <w:p w:rsidR="00947DF4" w:rsidRPr="00BF2B34" w:rsidRDefault="00947DF4" w:rsidP="00947DF4">
            <w:pPr>
              <w:spacing w:line="360" w:lineRule="auto"/>
              <w:rPr>
                <w:rFonts w:ascii="新細明體"/>
                <w:sz w:val="20"/>
              </w:rPr>
            </w:pPr>
          </w:p>
        </w:tc>
        <w:tc>
          <w:tcPr>
            <w:tcW w:w="1437" w:type="dxa"/>
          </w:tcPr>
          <w:p w:rsidR="00947DF4" w:rsidRPr="00BF2B34" w:rsidRDefault="00947DF4" w:rsidP="00947DF4">
            <w:pPr>
              <w:spacing w:line="360" w:lineRule="auto"/>
              <w:rPr>
                <w:rFonts w:ascii="新細明體"/>
                <w:sz w:val="20"/>
              </w:rPr>
            </w:pPr>
          </w:p>
        </w:tc>
        <w:tc>
          <w:tcPr>
            <w:tcW w:w="1203" w:type="dxa"/>
          </w:tcPr>
          <w:p w:rsidR="00947DF4" w:rsidRPr="00BF2B34" w:rsidRDefault="00947DF4" w:rsidP="00947DF4">
            <w:pPr>
              <w:spacing w:line="360" w:lineRule="auto"/>
              <w:rPr>
                <w:rFonts w:ascii="新細明體"/>
                <w:sz w:val="20"/>
              </w:rPr>
            </w:pPr>
          </w:p>
        </w:tc>
        <w:tc>
          <w:tcPr>
            <w:tcW w:w="1127" w:type="dxa"/>
            <w:tcBorders>
              <w:right w:val="nil"/>
            </w:tcBorders>
          </w:tcPr>
          <w:p w:rsidR="00947DF4" w:rsidRPr="00BF2B34" w:rsidRDefault="00947DF4" w:rsidP="00947DF4">
            <w:pPr>
              <w:spacing w:line="360" w:lineRule="auto"/>
              <w:rPr>
                <w:rFonts w:ascii="新細明體"/>
                <w:sz w:val="20"/>
              </w:rPr>
            </w:pPr>
          </w:p>
        </w:tc>
        <w:tc>
          <w:tcPr>
            <w:tcW w:w="1214" w:type="dxa"/>
          </w:tcPr>
          <w:p w:rsidR="00947DF4" w:rsidRPr="00BF2B34" w:rsidRDefault="00947DF4" w:rsidP="00947DF4">
            <w:pPr>
              <w:spacing w:line="360" w:lineRule="auto"/>
              <w:rPr>
                <w:rFonts w:ascii="新細明體"/>
                <w:sz w:val="20"/>
              </w:rPr>
            </w:pPr>
          </w:p>
        </w:tc>
        <w:tc>
          <w:tcPr>
            <w:tcW w:w="1276" w:type="dxa"/>
            <w:tcBorders>
              <w:left w:val="single" w:sz="4" w:space="0" w:color="auto"/>
            </w:tcBorders>
          </w:tcPr>
          <w:p w:rsidR="00947DF4" w:rsidRPr="00BF2B34" w:rsidRDefault="00947DF4" w:rsidP="00947DF4">
            <w:pPr>
              <w:spacing w:line="360" w:lineRule="auto"/>
              <w:rPr>
                <w:rFonts w:ascii="新細明體"/>
                <w:sz w:val="20"/>
              </w:rPr>
            </w:pPr>
          </w:p>
        </w:tc>
        <w:tc>
          <w:tcPr>
            <w:tcW w:w="1276" w:type="dxa"/>
          </w:tcPr>
          <w:p w:rsidR="00947DF4" w:rsidRPr="00BF2B34" w:rsidRDefault="00947DF4" w:rsidP="00947DF4">
            <w:pPr>
              <w:spacing w:line="360" w:lineRule="auto"/>
              <w:rPr>
                <w:rFonts w:ascii="新細明體"/>
                <w:sz w:val="20"/>
              </w:rPr>
            </w:pPr>
          </w:p>
        </w:tc>
        <w:tc>
          <w:tcPr>
            <w:tcW w:w="1956" w:type="dxa"/>
            <w:gridSpan w:val="2"/>
          </w:tcPr>
          <w:p w:rsidR="00947DF4" w:rsidRPr="00BF2B34" w:rsidRDefault="00947DF4" w:rsidP="00947DF4">
            <w:pPr>
              <w:spacing w:line="360" w:lineRule="auto"/>
              <w:rPr>
                <w:rFonts w:ascii="新細明體"/>
                <w:sz w:val="20"/>
              </w:rPr>
            </w:pPr>
          </w:p>
        </w:tc>
      </w:tr>
      <w:tr w:rsidR="00B661E5" w:rsidRPr="00BF2B34" w:rsidTr="00D221E3">
        <w:tblPrEx>
          <w:jc w:val="left"/>
        </w:tblPrEx>
        <w:trPr>
          <w:gridBefore w:val="2"/>
          <w:wBefore w:w="142" w:type="dxa"/>
          <w:trHeight w:val="343"/>
        </w:trPr>
        <w:tc>
          <w:tcPr>
            <w:tcW w:w="1854" w:type="dxa"/>
            <w:shd w:val="clear" w:color="auto" w:fill="auto"/>
          </w:tcPr>
          <w:p w:rsidR="00947DF4" w:rsidRPr="00BF2B34" w:rsidRDefault="00947DF4" w:rsidP="00947DF4">
            <w:pPr>
              <w:spacing w:line="360" w:lineRule="auto"/>
              <w:rPr>
                <w:rFonts w:ascii="新細明體"/>
                <w:sz w:val="20"/>
              </w:rPr>
            </w:pPr>
          </w:p>
        </w:tc>
        <w:tc>
          <w:tcPr>
            <w:tcW w:w="1392" w:type="dxa"/>
          </w:tcPr>
          <w:p w:rsidR="00947DF4" w:rsidRPr="00BF2B34" w:rsidRDefault="00947DF4" w:rsidP="00947DF4">
            <w:pPr>
              <w:spacing w:line="360" w:lineRule="auto"/>
              <w:rPr>
                <w:rFonts w:ascii="新細明體"/>
                <w:sz w:val="20"/>
              </w:rPr>
            </w:pPr>
          </w:p>
        </w:tc>
        <w:tc>
          <w:tcPr>
            <w:tcW w:w="1440" w:type="dxa"/>
            <w:gridSpan w:val="2"/>
          </w:tcPr>
          <w:p w:rsidR="00947DF4" w:rsidRPr="00BF2B34" w:rsidRDefault="00947DF4" w:rsidP="00947DF4">
            <w:pPr>
              <w:spacing w:line="360" w:lineRule="auto"/>
              <w:rPr>
                <w:rFonts w:ascii="新細明體"/>
                <w:sz w:val="20"/>
              </w:rPr>
            </w:pPr>
          </w:p>
        </w:tc>
        <w:tc>
          <w:tcPr>
            <w:tcW w:w="1437" w:type="dxa"/>
          </w:tcPr>
          <w:p w:rsidR="00947DF4" w:rsidRPr="00BF2B34" w:rsidRDefault="00947DF4" w:rsidP="00947DF4">
            <w:pPr>
              <w:spacing w:line="360" w:lineRule="auto"/>
              <w:rPr>
                <w:rFonts w:ascii="新細明體"/>
                <w:sz w:val="20"/>
              </w:rPr>
            </w:pPr>
          </w:p>
        </w:tc>
        <w:tc>
          <w:tcPr>
            <w:tcW w:w="1203" w:type="dxa"/>
          </w:tcPr>
          <w:p w:rsidR="00947DF4" w:rsidRPr="00BF2B34" w:rsidRDefault="00947DF4" w:rsidP="00947DF4">
            <w:pPr>
              <w:spacing w:line="360" w:lineRule="auto"/>
              <w:rPr>
                <w:rFonts w:ascii="新細明體"/>
                <w:sz w:val="20"/>
              </w:rPr>
            </w:pPr>
          </w:p>
        </w:tc>
        <w:tc>
          <w:tcPr>
            <w:tcW w:w="1127" w:type="dxa"/>
            <w:tcBorders>
              <w:right w:val="nil"/>
            </w:tcBorders>
          </w:tcPr>
          <w:p w:rsidR="00947DF4" w:rsidRPr="00BF2B34" w:rsidRDefault="00947DF4" w:rsidP="00947DF4">
            <w:pPr>
              <w:spacing w:line="360" w:lineRule="auto"/>
              <w:rPr>
                <w:rFonts w:ascii="新細明體"/>
                <w:sz w:val="20"/>
              </w:rPr>
            </w:pPr>
          </w:p>
        </w:tc>
        <w:tc>
          <w:tcPr>
            <w:tcW w:w="1214" w:type="dxa"/>
          </w:tcPr>
          <w:p w:rsidR="00947DF4" w:rsidRPr="00BF2B34" w:rsidRDefault="00947DF4" w:rsidP="00947DF4">
            <w:pPr>
              <w:spacing w:line="360" w:lineRule="auto"/>
              <w:rPr>
                <w:rFonts w:ascii="新細明體"/>
                <w:sz w:val="20"/>
              </w:rPr>
            </w:pPr>
          </w:p>
        </w:tc>
        <w:tc>
          <w:tcPr>
            <w:tcW w:w="1276" w:type="dxa"/>
            <w:tcBorders>
              <w:left w:val="single" w:sz="4" w:space="0" w:color="auto"/>
            </w:tcBorders>
          </w:tcPr>
          <w:p w:rsidR="00947DF4" w:rsidRPr="00BF2B34" w:rsidRDefault="00947DF4" w:rsidP="00947DF4">
            <w:pPr>
              <w:spacing w:line="360" w:lineRule="auto"/>
              <w:rPr>
                <w:rFonts w:ascii="新細明體"/>
                <w:sz w:val="20"/>
              </w:rPr>
            </w:pPr>
          </w:p>
        </w:tc>
        <w:tc>
          <w:tcPr>
            <w:tcW w:w="1276" w:type="dxa"/>
          </w:tcPr>
          <w:p w:rsidR="00947DF4" w:rsidRPr="00BF2B34" w:rsidRDefault="00947DF4" w:rsidP="00947DF4">
            <w:pPr>
              <w:spacing w:line="360" w:lineRule="auto"/>
              <w:rPr>
                <w:rFonts w:ascii="新細明體"/>
                <w:sz w:val="20"/>
              </w:rPr>
            </w:pPr>
          </w:p>
        </w:tc>
        <w:tc>
          <w:tcPr>
            <w:tcW w:w="1956" w:type="dxa"/>
            <w:gridSpan w:val="2"/>
          </w:tcPr>
          <w:p w:rsidR="00947DF4" w:rsidRPr="00BF2B34" w:rsidRDefault="00947DF4" w:rsidP="00947DF4">
            <w:pPr>
              <w:spacing w:line="360" w:lineRule="auto"/>
              <w:rPr>
                <w:rFonts w:ascii="新細明體"/>
                <w:sz w:val="20"/>
              </w:rPr>
            </w:pPr>
          </w:p>
        </w:tc>
      </w:tr>
      <w:tr w:rsidR="00B661E5" w:rsidRPr="00BF2B34" w:rsidTr="00D221E3">
        <w:tblPrEx>
          <w:jc w:val="left"/>
        </w:tblPrEx>
        <w:trPr>
          <w:gridBefore w:val="2"/>
          <w:wBefore w:w="142" w:type="dxa"/>
          <w:trHeight w:val="343"/>
        </w:trPr>
        <w:tc>
          <w:tcPr>
            <w:tcW w:w="1854" w:type="dxa"/>
            <w:shd w:val="clear" w:color="auto" w:fill="auto"/>
          </w:tcPr>
          <w:p w:rsidR="00947DF4" w:rsidRPr="00BF2B34" w:rsidRDefault="00947DF4" w:rsidP="00947DF4">
            <w:pPr>
              <w:spacing w:line="360" w:lineRule="auto"/>
              <w:rPr>
                <w:rFonts w:ascii="新細明體"/>
                <w:sz w:val="20"/>
              </w:rPr>
            </w:pPr>
          </w:p>
        </w:tc>
        <w:tc>
          <w:tcPr>
            <w:tcW w:w="1392" w:type="dxa"/>
          </w:tcPr>
          <w:p w:rsidR="00947DF4" w:rsidRPr="00BF2B34" w:rsidRDefault="00947DF4" w:rsidP="00947DF4">
            <w:pPr>
              <w:spacing w:line="360" w:lineRule="auto"/>
              <w:rPr>
                <w:rFonts w:ascii="新細明體"/>
                <w:sz w:val="20"/>
              </w:rPr>
            </w:pPr>
          </w:p>
        </w:tc>
        <w:tc>
          <w:tcPr>
            <w:tcW w:w="1440" w:type="dxa"/>
            <w:gridSpan w:val="2"/>
          </w:tcPr>
          <w:p w:rsidR="00947DF4" w:rsidRPr="00BF2B34" w:rsidRDefault="00947DF4" w:rsidP="00947DF4">
            <w:pPr>
              <w:spacing w:line="360" w:lineRule="auto"/>
              <w:rPr>
                <w:rFonts w:ascii="新細明體"/>
                <w:sz w:val="20"/>
              </w:rPr>
            </w:pPr>
          </w:p>
        </w:tc>
        <w:tc>
          <w:tcPr>
            <w:tcW w:w="1437" w:type="dxa"/>
          </w:tcPr>
          <w:p w:rsidR="00947DF4" w:rsidRPr="00BF2B34" w:rsidRDefault="00947DF4" w:rsidP="00947DF4">
            <w:pPr>
              <w:spacing w:line="360" w:lineRule="auto"/>
              <w:rPr>
                <w:rFonts w:ascii="新細明體"/>
                <w:sz w:val="20"/>
              </w:rPr>
            </w:pPr>
          </w:p>
        </w:tc>
        <w:tc>
          <w:tcPr>
            <w:tcW w:w="1203" w:type="dxa"/>
          </w:tcPr>
          <w:p w:rsidR="00947DF4" w:rsidRPr="00BF2B34" w:rsidRDefault="00947DF4" w:rsidP="00947DF4">
            <w:pPr>
              <w:spacing w:line="360" w:lineRule="auto"/>
              <w:rPr>
                <w:rFonts w:ascii="新細明體"/>
                <w:sz w:val="20"/>
              </w:rPr>
            </w:pPr>
          </w:p>
        </w:tc>
        <w:tc>
          <w:tcPr>
            <w:tcW w:w="1127" w:type="dxa"/>
            <w:tcBorders>
              <w:right w:val="nil"/>
            </w:tcBorders>
          </w:tcPr>
          <w:p w:rsidR="00947DF4" w:rsidRPr="00BF2B34" w:rsidRDefault="00947DF4" w:rsidP="00947DF4">
            <w:pPr>
              <w:spacing w:line="360" w:lineRule="auto"/>
              <w:rPr>
                <w:rFonts w:ascii="新細明體"/>
                <w:sz w:val="20"/>
              </w:rPr>
            </w:pPr>
          </w:p>
        </w:tc>
        <w:tc>
          <w:tcPr>
            <w:tcW w:w="1214" w:type="dxa"/>
          </w:tcPr>
          <w:p w:rsidR="00947DF4" w:rsidRPr="00BF2B34" w:rsidRDefault="00947DF4" w:rsidP="00947DF4">
            <w:pPr>
              <w:spacing w:line="360" w:lineRule="auto"/>
              <w:rPr>
                <w:rFonts w:ascii="新細明體"/>
                <w:sz w:val="20"/>
              </w:rPr>
            </w:pPr>
          </w:p>
        </w:tc>
        <w:tc>
          <w:tcPr>
            <w:tcW w:w="1276" w:type="dxa"/>
            <w:tcBorders>
              <w:left w:val="single" w:sz="4" w:space="0" w:color="auto"/>
            </w:tcBorders>
          </w:tcPr>
          <w:p w:rsidR="00947DF4" w:rsidRPr="00BF2B34" w:rsidRDefault="00947DF4" w:rsidP="00947DF4">
            <w:pPr>
              <w:spacing w:line="360" w:lineRule="auto"/>
              <w:rPr>
                <w:rFonts w:ascii="新細明體"/>
                <w:sz w:val="20"/>
              </w:rPr>
            </w:pPr>
          </w:p>
        </w:tc>
        <w:tc>
          <w:tcPr>
            <w:tcW w:w="1276" w:type="dxa"/>
          </w:tcPr>
          <w:p w:rsidR="00947DF4" w:rsidRPr="00BF2B34" w:rsidRDefault="00947DF4" w:rsidP="00947DF4">
            <w:pPr>
              <w:spacing w:line="360" w:lineRule="auto"/>
              <w:rPr>
                <w:rFonts w:ascii="新細明體"/>
                <w:sz w:val="20"/>
              </w:rPr>
            </w:pPr>
          </w:p>
        </w:tc>
        <w:tc>
          <w:tcPr>
            <w:tcW w:w="1956" w:type="dxa"/>
            <w:gridSpan w:val="2"/>
          </w:tcPr>
          <w:p w:rsidR="00947DF4" w:rsidRPr="00BF2B34" w:rsidRDefault="00947DF4" w:rsidP="00947DF4">
            <w:pPr>
              <w:spacing w:line="360" w:lineRule="auto"/>
              <w:rPr>
                <w:rFonts w:ascii="新細明體"/>
                <w:sz w:val="20"/>
              </w:rPr>
            </w:pPr>
          </w:p>
        </w:tc>
      </w:tr>
      <w:tr w:rsidR="00947DF4" w:rsidRPr="00BF2B34" w:rsidTr="00D221E3">
        <w:tblPrEx>
          <w:jc w:val="left"/>
        </w:tblPrEx>
        <w:trPr>
          <w:gridBefore w:val="2"/>
          <w:wBefore w:w="142" w:type="dxa"/>
          <w:trHeight w:val="388"/>
        </w:trPr>
        <w:tc>
          <w:tcPr>
            <w:tcW w:w="1854" w:type="dxa"/>
            <w:shd w:val="clear" w:color="auto" w:fill="auto"/>
          </w:tcPr>
          <w:p w:rsidR="00947DF4" w:rsidRPr="00BF2B34" w:rsidRDefault="00947DF4" w:rsidP="00947DF4">
            <w:pPr>
              <w:spacing w:line="360" w:lineRule="auto"/>
              <w:rPr>
                <w:rFonts w:ascii="新細明體"/>
                <w:sz w:val="20"/>
              </w:rPr>
            </w:pPr>
          </w:p>
        </w:tc>
        <w:tc>
          <w:tcPr>
            <w:tcW w:w="1392" w:type="dxa"/>
          </w:tcPr>
          <w:p w:rsidR="00947DF4" w:rsidRPr="00BF2B34" w:rsidRDefault="00947DF4" w:rsidP="00947DF4">
            <w:pPr>
              <w:spacing w:line="360" w:lineRule="auto"/>
              <w:rPr>
                <w:rFonts w:ascii="新細明體"/>
                <w:sz w:val="20"/>
              </w:rPr>
            </w:pPr>
          </w:p>
        </w:tc>
        <w:tc>
          <w:tcPr>
            <w:tcW w:w="1440" w:type="dxa"/>
            <w:gridSpan w:val="2"/>
          </w:tcPr>
          <w:p w:rsidR="00947DF4" w:rsidRPr="00BF2B34" w:rsidRDefault="00947DF4" w:rsidP="00947DF4">
            <w:pPr>
              <w:spacing w:line="360" w:lineRule="auto"/>
              <w:rPr>
                <w:rFonts w:ascii="新細明體"/>
                <w:sz w:val="20"/>
              </w:rPr>
            </w:pPr>
          </w:p>
        </w:tc>
        <w:tc>
          <w:tcPr>
            <w:tcW w:w="1437" w:type="dxa"/>
          </w:tcPr>
          <w:p w:rsidR="00947DF4" w:rsidRPr="00BF2B34" w:rsidRDefault="00947DF4" w:rsidP="00947DF4">
            <w:pPr>
              <w:spacing w:line="360" w:lineRule="auto"/>
              <w:rPr>
                <w:rFonts w:ascii="新細明體"/>
                <w:sz w:val="20"/>
              </w:rPr>
            </w:pPr>
          </w:p>
        </w:tc>
        <w:tc>
          <w:tcPr>
            <w:tcW w:w="1203" w:type="dxa"/>
          </w:tcPr>
          <w:p w:rsidR="00947DF4" w:rsidRPr="00BF2B34" w:rsidRDefault="00947DF4" w:rsidP="00947DF4">
            <w:pPr>
              <w:spacing w:line="360" w:lineRule="auto"/>
              <w:rPr>
                <w:rFonts w:ascii="新細明體"/>
                <w:sz w:val="20"/>
              </w:rPr>
            </w:pPr>
          </w:p>
        </w:tc>
        <w:tc>
          <w:tcPr>
            <w:tcW w:w="1127" w:type="dxa"/>
            <w:tcBorders>
              <w:right w:val="nil"/>
            </w:tcBorders>
          </w:tcPr>
          <w:p w:rsidR="00947DF4" w:rsidRPr="00BF2B34" w:rsidRDefault="00947DF4" w:rsidP="00947DF4">
            <w:pPr>
              <w:pStyle w:val="aff0"/>
              <w:snapToGrid/>
              <w:spacing w:line="360" w:lineRule="auto"/>
              <w:rPr>
                <w:rFonts w:ascii="新細明體"/>
              </w:rPr>
            </w:pPr>
          </w:p>
        </w:tc>
        <w:tc>
          <w:tcPr>
            <w:tcW w:w="1214" w:type="dxa"/>
          </w:tcPr>
          <w:p w:rsidR="00947DF4" w:rsidRPr="00BF2B34" w:rsidRDefault="00947DF4" w:rsidP="00947DF4">
            <w:pPr>
              <w:spacing w:line="360" w:lineRule="auto"/>
              <w:rPr>
                <w:rFonts w:ascii="新細明體"/>
                <w:sz w:val="20"/>
              </w:rPr>
            </w:pPr>
          </w:p>
        </w:tc>
        <w:tc>
          <w:tcPr>
            <w:tcW w:w="1276" w:type="dxa"/>
            <w:tcBorders>
              <w:left w:val="single" w:sz="4" w:space="0" w:color="auto"/>
            </w:tcBorders>
          </w:tcPr>
          <w:p w:rsidR="00947DF4" w:rsidRPr="00BF2B34" w:rsidRDefault="00947DF4" w:rsidP="00947DF4">
            <w:pPr>
              <w:spacing w:line="360" w:lineRule="auto"/>
              <w:rPr>
                <w:rFonts w:ascii="新細明體"/>
                <w:sz w:val="20"/>
              </w:rPr>
            </w:pPr>
          </w:p>
        </w:tc>
        <w:tc>
          <w:tcPr>
            <w:tcW w:w="1276" w:type="dxa"/>
          </w:tcPr>
          <w:p w:rsidR="00947DF4" w:rsidRPr="00BF2B34" w:rsidRDefault="00947DF4" w:rsidP="00947DF4">
            <w:pPr>
              <w:spacing w:line="360" w:lineRule="auto"/>
              <w:rPr>
                <w:rFonts w:ascii="新細明體"/>
                <w:sz w:val="20"/>
              </w:rPr>
            </w:pPr>
          </w:p>
        </w:tc>
        <w:tc>
          <w:tcPr>
            <w:tcW w:w="1956" w:type="dxa"/>
            <w:gridSpan w:val="2"/>
          </w:tcPr>
          <w:p w:rsidR="00947DF4" w:rsidRPr="00BF2B34" w:rsidRDefault="00947DF4" w:rsidP="00947DF4">
            <w:pPr>
              <w:spacing w:line="360" w:lineRule="auto"/>
              <w:rPr>
                <w:rFonts w:ascii="新細明體"/>
                <w:sz w:val="20"/>
              </w:rPr>
            </w:pPr>
          </w:p>
        </w:tc>
      </w:tr>
    </w:tbl>
    <w:p w:rsidR="0053492F" w:rsidRPr="00342600" w:rsidRDefault="0053492F" w:rsidP="00342600">
      <w:pPr>
        <w:pStyle w:val="3"/>
        <w:keepNext w:val="0"/>
        <w:rPr>
          <w:rFonts w:ascii="Times New Roman" w:hAnsi="Times New Roman" w:hint="eastAsia"/>
          <w:sz w:val="2"/>
          <w:szCs w:val="2"/>
        </w:rPr>
      </w:pPr>
    </w:p>
    <w:sectPr w:rsidR="0053492F" w:rsidRPr="00342600" w:rsidSect="007A69FA">
      <w:footerReference w:type="even" r:id="rId13"/>
      <w:footerReference w:type="default" r:id="rId14"/>
      <w:pgSz w:w="16838" w:h="11906" w:orient="landscape"/>
      <w:pgMar w:top="720" w:right="720" w:bottom="720" w:left="454" w:header="567" w:footer="295" w:gutter="0"/>
      <w:pgNumType w:chapStyle="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60A" w:rsidRDefault="00A1460A" w:rsidP="00370841">
      <w:r>
        <w:separator/>
      </w:r>
    </w:p>
  </w:endnote>
  <w:endnote w:type="continuationSeparator" w:id="0">
    <w:p w:rsidR="00A1460A" w:rsidRDefault="00A1460A" w:rsidP="00370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96D" w:rsidRDefault="00F3696D">
    <w:pPr>
      <w:pStyle w:val="a5"/>
      <w:framePr w:wrap="around" w:vAnchor="text" w:hAnchor="margin" w:xAlign="center" w:y="1"/>
      <w:rPr>
        <w:rStyle w:val="aff3"/>
      </w:rPr>
    </w:pPr>
    <w:r>
      <w:rPr>
        <w:rStyle w:val="aff3"/>
      </w:rPr>
      <w:fldChar w:fldCharType="begin"/>
    </w:r>
    <w:r>
      <w:rPr>
        <w:rStyle w:val="aff3"/>
      </w:rPr>
      <w:instrText xml:space="preserve">PAGE  </w:instrText>
    </w:r>
    <w:r>
      <w:rPr>
        <w:rStyle w:val="aff3"/>
      </w:rPr>
      <w:fldChar w:fldCharType="end"/>
    </w:r>
  </w:p>
  <w:p w:rsidR="00F3696D" w:rsidRDefault="00F3696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96D" w:rsidRDefault="00F3696D">
    <w:pPr>
      <w:pStyle w:val="a5"/>
      <w:framePr w:wrap="around" w:vAnchor="text" w:hAnchor="margin" w:xAlign="center" w:y="1"/>
      <w:rPr>
        <w:rStyle w:val="aff3"/>
      </w:rPr>
    </w:pPr>
    <w:r>
      <w:rPr>
        <w:rStyle w:val="aff3"/>
      </w:rPr>
      <w:fldChar w:fldCharType="begin"/>
    </w:r>
    <w:r>
      <w:rPr>
        <w:rStyle w:val="aff3"/>
      </w:rPr>
      <w:instrText xml:space="preserve">PAGE  </w:instrText>
    </w:r>
    <w:r>
      <w:rPr>
        <w:rStyle w:val="aff3"/>
      </w:rPr>
      <w:fldChar w:fldCharType="end"/>
    </w:r>
  </w:p>
  <w:p w:rsidR="00F3696D" w:rsidRDefault="00F3696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696D" w:rsidRPr="001D2DFE" w:rsidRDefault="00F3696D" w:rsidP="0012341B">
    <w:pPr>
      <w:pStyle w:val="a5"/>
      <w:jc w:val="center"/>
      <w:rPr>
        <w:rFonts w:ascii="Monotype Corsiva" w:hAnsi="Monotype Corsiva"/>
        <w:sz w:val="24"/>
      </w:rPr>
    </w:pPr>
    <w:r w:rsidRPr="001D2DFE">
      <w:rPr>
        <w:rStyle w:val="aff3"/>
        <w:rFonts w:ascii="Monotype Corsiva" w:hAnsi="Monotype Corsiva"/>
        <w:sz w:val="24"/>
      </w:rPr>
      <w:fldChar w:fldCharType="begin"/>
    </w:r>
    <w:r w:rsidRPr="001D2DFE">
      <w:rPr>
        <w:rStyle w:val="aff3"/>
        <w:rFonts w:ascii="Monotype Corsiva" w:hAnsi="Monotype Corsiva"/>
        <w:sz w:val="24"/>
      </w:rPr>
      <w:instrText xml:space="preserve"> PAGE </w:instrText>
    </w:r>
    <w:r w:rsidRPr="001D2DFE">
      <w:rPr>
        <w:rStyle w:val="aff3"/>
        <w:rFonts w:ascii="Monotype Corsiva" w:hAnsi="Monotype Corsiva"/>
        <w:sz w:val="24"/>
      </w:rPr>
      <w:fldChar w:fldCharType="separate"/>
    </w:r>
    <w:r w:rsidR="007A69FA">
      <w:rPr>
        <w:rStyle w:val="aff3"/>
        <w:rFonts w:ascii="Monotype Corsiva" w:hAnsi="Monotype Corsiva"/>
        <w:noProof/>
        <w:sz w:val="24"/>
      </w:rPr>
      <w:t>11</w:t>
    </w:r>
    <w:r w:rsidRPr="001D2DFE">
      <w:rPr>
        <w:rStyle w:val="aff3"/>
        <w:rFonts w:ascii="Monotype Corsiva" w:hAnsi="Monotype Corsiva"/>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60A" w:rsidRDefault="00A1460A" w:rsidP="00370841">
      <w:r>
        <w:separator/>
      </w:r>
    </w:p>
  </w:footnote>
  <w:footnote w:type="continuationSeparator" w:id="0">
    <w:p w:rsidR="00A1460A" w:rsidRDefault="00A1460A" w:rsidP="00370841">
      <w:r>
        <w:continuationSeparator/>
      </w:r>
    </w:p>
  </w:footnote>
  <w:footnote w:id="1">
    <w:p w:rsidR="00F3696D" w:rsidRPr="00D1597C" w:rsidRDefault="00F3696D" w:rsidP="00F53EB9">
      <w:pPr>
        <w:pStyle w:val="aff0"/>
        <w:ind w:left="176" w:hangingChars="88" w:hanging="176"/>
      </w:pPr>
    </w:p>
  </w:footnote>
  <w:footnote w:id="2">
    <w:p w:rsidR="00F3696D" w:rsidRPr="00F83038" w:rsidRDefault="00F3696D" w:rsidP="00F53EB9">
      <w:pPr>
        <w:pStyle w:val="aff0"/>
        <w:rPr>
          <w:color w:val="FF0000"/>
        </w:rPr>
      </w:pPr>
    </w:p>
  </w:footnote>
  <w:footnote w:id="3">
    <w:p w:rsidR="00F3696D" w:rsidRPr="000E3CE3" w:rsidRDefault="00F3696D" w:rsidP="00F53EB9">
      <w:pPr>
        <w:pStyle w:val="aff0"/>
        <w:rPr>
          <w:rStyle w:val="af8"/>
          <w:color w:val="000000" w:themeColor="text1"/>
        </w:rPr>
      </w:pPr>
      <w:r w:rsidRPr="00160BAD">
        <w:rPr>
          <w:rFonts w:hint="eastAsia"/>
          <w:vertAlign w:val="superscript"/>
        </w:rPr>
        <w:t>1</w:t>
      </w:r>
      <w:r w:rsidRPr="00D1597C">
        <w:t xml:space="preserve"> </w:t>
      </w:r>
      <w:r w:rsidRPr="000E3CE3">
        <w:rPr>
          <w:rFonts w:ascii="新細明體" w:hAnsi="新細明體" w:hint="eastAsia"/>
          <w:color w:val="000000" w:themeColor="text1"/>
        </w:rPr>
        <w:t>晶片卡保管人員有否被授權請調閱使用金融聯合徵信中心信用資訊查詢作業相關人員授權登記簿</w:t>
      </w:r>
      <w:r w:rsidRPr="000E3CE3">
        <w:rPr>
          <w:rFonts w:ascii="新細明體" w:hint="eastAsia"/>
          <w:color w:val="000000" w:themeColor="text1"/>
        </w:rPr>
        <w:t>(</w:t>
      </w:r>
      <w:r w:rsidRPr="000E3CE3">
        <w:rPr>
          <w:rFonts w:ascii="新細明體" w:hAnsi="新細明體" w:hint="eastAsia"/>
          <w:color w:val="000000" w:themeColor="text1"/>
        </w:rPr>
        <w:t>聯徵</w:t>
      </w:r>
      <w:r w:rsidRPr="000E3CE3">
        <w:rPr>
          <w:rFonts w:ascii="新細明體" w:hint="eastAsia"/>
          <w:color w:val="000000" w:themeColor="text1"/>
        </w:rPr>
        <w:t>4)</w:t>
      </w:r>
      <w:r w:rsidRPr="000E3CE3">
        <w:rPr>
          <w:rStyle w:val="af8"/>
          <w:rFonts w:hint="eastAsia"/>
          <w:color w:val="000000" w:themeColor="text1"/>
        </w:rPr>
        <w:t>。</w:t>
      </w:r>
    </w:p>
    <w:p w:rsidR="00F3696D" w:rsidRPr="000E3CE3" w:rsidRDefault="00F3696D" w:rsidP="00F53EB9">
      <w:pPr>
        <w:pStyle w:val="aff0"/>
        <w:rPr>
          <w:rFonts w:ascii="新細明體" w:hAnsi="新細明體"/>
          <w:color w:val="000000" w:themeColor="text1"/>
        </w:rPr>
      </w:pPr>
      <w:r w:rsidRPr="000E3CE3">
        <w:rPr>
          <w:rFonts w:hint="eastAsia"/>
          <w:color w:val="000000" w:themeColor="text1"/>
          <w:vertAlign w:val="superscript"/>
        </w:rPr>
        <w:t>2</w:t>
      </w:r>
      <w:r w:rsidRPr="000E3CE3">
        <w:rPr>
          <w:color w:val="000000" w:themeColor="text1"/>
        </w:rPr>
        <w:t xml:space="preserve"> </w:t>
      </w:r>
      <w:r w:rsidRPr="000E3CE3">
        <w:rPr>
          <w:rFonts w:ascii="新細明體" w:hAnsi="新細明體" w:hint="eastAsia"/>
          <w:color w:val="000000" w:themeColor="text1"/>
        </w:rPr>
        <w:t>晶片卡使用情形可參閱由聯徵中心提供之查詢紀錄資訊</w:t>
      </w:r>
      <w:proofErr w:type="gramStart"/>
      <w:r w:rsidRPr="000E3CE3">
        <w:rPr>
          <w:rFonts w:ascii="新細明體" w:hAnsi="新細明體" w:hint="eastAsia"/>
          <w:color w:val="000000" w:themeColor="text1"/>
        </w:rPr>
        <w:t>（</w:t>
      </w:r>
      <w:proofErr w:type="gramEnd"/>
      <w:r w:rsidRPr="000E3CE3">
        <w:rPr>
          <w:rFonts w:ascii="新細明體" w:hAnsi="新細明體" w:hint="eastAsia"/>
          <w:color w:val="000000" w:themeColor="text1"/>
        </w:rPr>
        <w:t>查詢代號Z50、Z51)或聯徵中心定期通知</w:t>
      </w:r>
      <w:proofErr w:type="gramStart"/>
      <w:r w:rsidRPr="000E3CE3">
        <w:rPr>
          <w:rFonts w:ascii="新細明體" w:hAnsi="新細明體" w:hint="eastAsia"/>
          <w:color w:val="000000" w:themeColor="text1"/>
        </w:rPr>
        <w:t>（</w:t>
      </w:r>
      <w:proofErr w:type="gramEnd"/>
      <w:r w:rsidRPr="000E3CE3">
        <w:rPr>
          <w:rFonts w:ascii="新細明體" w:hAnsi="新細明體" w:hint="eastAsia"/>
          <w:color w:val="000000" w:themeColor="text1"/>
        </w:rPr>
        <w:t>或各單位自設之登記資料</w:t>
      </w:r>
      <w:proofErr w:type="gramStart"/>
      <w:r w:rsidRPr="000E3CE3">
        <w:rPr>
          <w:rFonts w:ascii="新細明體" w:hAnsi="新細明體" w:hint="eastAsia"/>
          <w:color w:val="000000" w:themeColor="text1"/>
        </w:rPr>
        <w:t>）</w:t>
      </w:r>
      <w:proofErr w:type="gramEnd"/>
      <w:r w:rsidRPr="000E3CE3">
        <w:rPr>
          <w:rFonts w:ascii="新細明體" w:hAnsi="新細明體" w:hint="eastAsia"/>
          <w:color w:val="000000" w:themeColor="text1"/>
        </w:rPr>
        <w:t>。</w:t>
      </w:r>
    </w:p>
    <w:p w:rsidR="00F3696D" w:rsidRPr="00D1597C" w:rsidRDefault="00F3696D" w:rsidP="00F53EB9">
      <w:pPr>
        <w:pStyle w:val="aff0"/>
      </w:pPr>
      <w:r w:rsidRPr="000E3CE3">
        <w:rPr>
          <w:rFonts w:ascii="新細明體" w:hAnsi="新細明體" w:hint="eastAsia"/>
          <w:color w:val="000000" w:themeColor="text1"/>
          <w:vertAlign w:val="superscript"/>
        </w:rPr>
        <w:t xml:space="preserve">3  </w:t>
      </w:r>
      <w:r w:rsidRPr="000E3CE3">
        <w:rPr>
          <w:rFonts w:ascii="新細明體" w:hAnsi="新細明體" w:hint="eastAsia"/>
          <w:color w:val="000000" w:themeColor="text1"/>
        </w:rPr>
        <w:t>會員</w:t>
      </w:r>
      <w:r w:rsidRPr="000E3CE3">
        <w:rPr>
          <w:rFonts w:ascii="Arial" w:hAnsi="Arial" w:cs="Arial"/>
          <w:color w:val="000000" w:themeColor="text1"/>
          <w:sz w:val="19"/>
          <w:szCs w:val="19"/>
        </w:rPr>
        <w:t>透過專屬網路</w:t>
      </w:r>
      <w:r w:rsidRPr="000E3CE3">
        <w:rPr>
          <w:rFonts w:ascii="新細明體" w:hAnsi="新細明體" w:hint="eastAsia"/>
          <w:color w:val="000000" w:themeColor="text1"/>
        </w:rPr>
        <w:t>進行信用資訊查詢須使用晶片卡及兩道密碼：第一道為使用者帳號密碼，第二道為晶片卡密碼，前者為使用者由</w:t>
      </w:r>
      <w:r w:rsidRPr="000E3CE3">
        <w:rPr>
          <w:rFonts w:ascii="Arial" w:hAnsi="Arial" w:cs="Arial"/>
          <w:color w:val="000000" w:themeColor="text1"/>
          <w:sz w:val="19"/>
          <w:szCs w:val="19"/>
        </w:rPr>
        <w:t>專屬網路</w:t>
      </w:r>
      <w:r w:rsidRPr="000E3CE3">
        <w:rPr>
          <w:rFonts w:ascii="新細明體" w:hAnsi="新細明體" w:hint="eastAsia"/>
          <w:color w:val="000000" w:themeColor="text1"/>
        </w:rPr>
        <w:t>進入聯徵中心會員查詢專區之密碼；後者供認證晶片卡之合法性；</w:t>
      </w:r>
      <w:proofErr w:type="gramStart"/>
      <w:r w:rsidRPr="000E3CE3">
        <w:rPr>
          <w:rFonts w:ascii="新細明體" w:hAnsi="新細明體" w:hint="eastAsia"/>
          <w:color w:val="000000" w:themeColor="text1"/>
        </w:rPr>
        <w:t>均由聯</w:t>
      </w:r>
      <w:proofErr w:type="gramEnd"/>
      <w:r w:rsidRPr="000E3CE3">
        <w:rPr>
          <w:rFonts w:ascii="新細明體" w:hAnsi="新細明體" w:hint="eastAsia"/>
          <w:color w:val="000000" w:themeColor="text1"/>
        </w:rPr>
        <w:t>徵中心製作提供，以掛號密件寄交單位</w:t>
      </w:r>
      <w:proofErr w:type="gramStart"/>
      <w:r w:rsidRPr="000E3CE3">
        <w:rPr>
          <w:rFonts w:ascii="新細明體" w:hAnsi="新細明體" w:hint="eastAsia"/>
          <w:color w:val="000000" w:themeColor="text1"/>
        </w:rPr>
        <w:t>主管親收</w:t>
      </w:r>
      <w:proofErr w:type="gramEnd"/>
      <w:r w:rsidRPr="000E3CE3">
        <w:rPr>
          <w:rFonts w:ascii="新細明體" w:hAnsi="新細明體" w:hint="eastAsia"/>
          <w:color w:val="000000" w:themeColor="text1"/>
        </w:rPr>
        <w:t>，如查詢密碼保管人員異動或業務</w:t>
      </w:r>
      <w:r w:rsidRPr="00D1597C">
        <w:rPr>
          <w:rFonts w:ascii="新細明體" w:hAnsi="新細明體" w:hint="eastAsia"/>
        </w:rPr>
        <w:t>需要，可隨時向聯徵中心申請更換密碼。</w:t>
      </w:r>
    </w:p>
  </w:footnote>
  <w:footnote w:id="4">
    <w:p w:rsidR="00F3696D" w:rsidRPr="00E655AF" w:rsidRDefault="00F3696D" w:rsidP="00947DF4">
      <w:pPr>
        <w:pStyle w:val="aff0"/>
        <w:ind w:left="90" w:hangingChars="50" w:hanging="90"/>
        <w:rPr>
          <w:sz w:val="18"/>
        </w:rPr>
      </w:pPr>
      <w:r w:rsidRPr="00E655AF">
        <w:rPr>
          <w:rStyle w:val="aff2"/>
          <w:sz w:val="18"/>
        </w:rPr>
        <w:footnoteRef/>
      </w:r>
      <w:r w:rsidRPr="00E655AF">
        <w:rPr>
          <w:rFonts w:hint="eastAsia"/>
          <w:sz w:val="18"/>
        </w:rPr>
        <w:t>凡與查詢作業有關之授權事宜，如：主管指定之辦理查詢、覆核查詢紀錄等作業人員，</w:t>
      </w:r>
      <w:proofErr w:type="gramStart"/>
      <w:r w:rsidRPr="00E655AF">
        <w:rPr>
          <w:rFonts w:hint="eastAsia"/>
          <w:sz w:val="18"/>
        </w:rPr>
        <w:t>均應設</w:t>
      </w:r>
      <w:proofErr w:type="gramEnd"/>
      <w:r w:rsidRPr="00E655AF">
        <w:rPr>
          <w:rFonts w:hint="eastAsia"/>
          <w:sz w:val="18"/>
        </w:rPr>
        <w:t>簿登記，以利事後管理。本登記簿應保存五年，備供查核。授權內容若為設備保管人員或辦理國際傳輸人員請於備註欄記載；又若有辦理國際傳輸之會員機構，請針對所傳輸資料之直接收受者、傳輸時間、傳輸內容、傳輸目的、傳輸方式及傳輸地點（目的地）</w:t>
      </w:r>
      <w:r w:rsidRPr="00E655AF">
        <w:rPr>
          <w:rFonts w:hint="eastAsia"/>
          <w:sz w:val="18"/>
        </w:rPr>
        <w:t>另設簿登記。</w:t>
      </w:r>
    </w:p>
  </w:footnote>
  <w:footnote w:id="5">
    <w:p w:rsidR="00F3696D" w:rsidRPr="00E655AF" w:rsidRDefault="00F3696D" w:rsidP="00947DF4">
      <w:pPr>
        <w:pStyle w:val="aff0"/>
        <w:rPr>
          <w:sz w:val="18"/>
        </w:rPr>
      </w:pPr>
      <w:r w:rsidRPr="00E655AF">
        <w:rPr>
          <w:rStyle w:val="aff2"/>
          <w:sz w:val="18"/>
        </w:rPr>
        <w:footnoteRef/>
      </w:r>
      <w:r w:rsidRPr="00E655AF">
        <w:rPr>
          <w:rFonts w:hint="eastAsia"/>
          <w:sz w:val="18"/>
        </w:rPr>
        <w:t>填報金融聯合徵信中心信用資訊查詢方式，可以「</w:t>
      </w:r>
      <w:r w:rsidRPr="00E655AF">
        <w:rPr>
          <w:rFonts w:hint="eastAsia"/>
          <w:sz w:val="18"/>
        </w:rPr>
        <w:t>N</w:t>
      </w:r>
      <w:r w:rsidRPr="00E655AF">
        <w:rPr>
          <w:rFonts w:hint="eastAsia"/>
          <w:sz w:val="18"/>
        </w:rPr>
        <w:t>」代表晶片卡、「</w:t>
      </w:r>
      <w:r w:rsidRPr="00E655AF">
        <w:rPr>
          <w:rFonts w:hint="eastAsia"/>
          <w:sz w:val="18"/>
        </w:rPr>
        <w:t>Q</w:t>
      </w:r>
      <w:r w:rsidRPr="00E655AF">
        <w:rPr>
          <w:rFonts w:hint="eastAsia"/>
          <w:sz w:val="18"/>
        </w:rPr>
        <w:t>」代表伺服器連線（</w:t>
      </w:r>
      <w:r w:rsidRPr="00E655AF">
        <w:rPr>
          <w:rFonts w:hint="eastAsia"/>
          <w:sz w:val="18"/>
        </w:rPr>
        <w:t>STS/MQ</w:t>
      </w:r>
      <w:r w:rsidRPr="00E655AF">
        <w:rPr>
          <w:rFonts w:hint="eastAsia"/>
          <w:sz w:val="18"/>
        </w:rPr>
        <w:t>）、「</w:t>
      </w:r>
      <w:r w:rsidRPr="00E655AF">
        <w:rPr>
          <w:rFonts w:hint="eastAsia"/>
          <w:sz w:val="18"/>
        </w:rPr>
        <w:t>B</w:t>
      </w:r>
      <w:r w:rsidRPr="00E655AF">
        <w:rPr>
          <w:rFonts w:hint="eastAsia"/>
          <w:sz w:val="18"/>
        </w:rPr>
        <w:t>」代表檔案傳輸（</w:t>
      </w:r>
      <w:r w:rsidRPr="00E655AF">
        <w:rPr>
          <w:rFonts w:hint="eastAsia"/>
          <w:sz w:val="18"/>
        </w:rPr>
        <w:t>FTP/ADT</w:t>
      </w:r>
      <w:r w:rsidRPr="00E655AF">
        <w:rPr>
          <w:rFonts w:hint="eastAsia"/>
          <w:sz w:val="18"/>
        </w:rPr>
        <w:t>）</w:t>
      </w:r>
      <w:proofErr w:type="gramStart"/>
      <w:r w:rsidRPr="008F6E8E">
        <w:rPr>
          <w:rFonts w:ascii="新細明體" w:hAnsi="新細明體" w:hint="eastAsia"/>
        </w:rPr>
        <w:t>）</w:t>
      </w:r>
      <w:proofErr w:type="gramEnd"/>
      <w:r w:rsidRPr="0019365F">
        <w:rPr>
          <w:rFonts w:ascii="新細明體" w:hAnsi="新細明體" w:hint="eastAsia"/>
          <w:b/>
          <w:color w:val="FF0000"/>
          <w:u w:val="single"/>
        </w:rPr>
        <w:t>、「W」代表API</w:t>
      </w:r>
      <w:r w:rsidRPr="00E655AF">
        <w:rPr>
          <w:rFonts w:hint="eastAsia"/>
          <w:sz w:val="18"/>
        </w:rPr>
        <w:t>查詢。</w:t>
      </w:r>
    </w:p>
  </w:footnote>
  <w:footnote w:id="6">
    <w:p w:rsidR="00F3696D" w:rsidRPr="00E655AF" w:rsidRDefault="00F3696D" w:rsidP="00947DF4">
      <w:pPr>
        <w:pStyle w:val="aff0"/>
        <w:rPr>
          <w:sz w:val="18"/>
        </w:rPr>
      </w:pPr>
      <w:r w:rsidRPr="00E655AF">
        <w:rPr>
          <w:rStyle w:val="aff2"/>
          <w:sz w:val="18"/>
        </w:rPr>
        <w:footnoteRef/>
      </w:r>
      <w:r w:rsidRPr="00E655AF">
        <w:rPr>
          <w:rFonts w:hint="eastAsia"/>
          <w:sz w:val="18"/>
        </w:rPr>
        <w:t>授權辦理事項如：查詢信用資訊、保管晶片卡</w:t>
      </w:r>
      <w:r w:rsidRPr="00E655AF">
        <w:rPr>
          <w:rFonts w:hint="eastAsia"/>
          <w:sz w:val="18"/>
        </w:rPr>
        <w:t>(</w:t>
      </w:r>
      <w:r w:rsidRPr="00E655AF">
        <w:rPr>
          <w:rFonts w:hint="eastAsia"/>
          <w:sz w:val="18"/>
        </w:rPr>
        <w:t>卡號</w:t>
      </w:r>
      <w:r w:rsidRPr="00E655AF">
        <w:rPr>
          <w:rFonts w:hint="eastAsia"/>
          <w:sz w:val="18"/>
        </w:rPr>
        <w:t>)</w:t>
      </w:r>
      <w:r w:rsidRPr="00E655AF">
        <w:rPr>
          <w:rFonts w:hint="eastAsia"/>
          <w:sz w:val="18"/>
        </w:rPr>
        <w:t>、保管查詢密碼、覆核查詢紀錄、辦理國際傳輸…</w:t>
      </w:r>
      <w:r w:rsidRPr="00E655AF">
        <w:rPr>
          <w:rFonts w:hint="eastAsia"/>
          <w:sz w:val="18"/>
        </w:rPr>
        <w:t>.</w:t>
      </w:r>
      <w:r w:rsidRPr="00E655AF">
        <w:rPr>
          <w:rFonts w:hint="eastAsia"/>
          <w:sz w:val="18"/>
        </w:rPr>
        <w:t>等。</w:t>
      </w:r>
    </w:p>
  </w:footnote>
  <w:footnote w:id="7">
    <w:p w:rsidR="00F3696D" w:rsidRPr="00E655AF" w:rsidRDefault="00F3696D" w:rsidP="00947DF4">
      <w:pPr>
        <w:pStyle w:val="aff0"/>
        <w:rPr>
          <w:sz w:val="18"/>
        </w:rPr>
      </w:pPr>
      <w:r w:rsidRPr="00E655AF">
        <w:rPr>
          <w:rStyle w:val="aff2"/>
          <w:sz w:val="18"/>
        </w:rPr>
        <w:footnoteRef/>
      </w:r>
      <w:r w:rsidRPr="00E655AF">
        <w:rPr>
          <w:rFonts w:hint="eastAsia"/>
          <w:sz w:val="18"/>
        </w:rPr>
        <w:t>足資辨別受指定辦理查詢人員之使用者帳號。</w:t>
      </w:r>
    </w:p>
  </w:footnote>
  <w:footnote w:id="8">
    <w:p w:rsidR="00F3696D" w:rsidRPr="00E655AF" w:rsidRDefault="00F3696D" w:rsidP="00947DF4">
      <w:pPr>
        <w:pStyle w:val="aff0"/>
        <w:rPr>
          <w:sz w:val="18"/>
        </w:rPr>
      </w:pPr>
      <w:r w:rsidRPr="00E655AF">
        <w:rPr>
          <w:rStyle w:val="aff2"/>
          <w:sz w:val="18"/>
        </w:rPr>
        <w:footnoteRef/>
      </w:r>
      <w:r w:rsidRPr="00E655AF">
        <w:rPr>
          <w:sz w:val="18"/>
        </w:rPr>
        <w:t xml:space="preserve"> </w:t>
      </w:r>
      <w:r w:rsidRPr="00E655AF">
        <w:rPr>
          <w:rFonts w:hint="eastAsia"/>
          <w:sz w:val="18"/>
        </w:rPr>
        <w:t>YYYMMDD(</w:t>
      </w:r>
      <w:r w:rsidRPr="00E655AF">
        <w:rPr>
          <w:rFonts w:hint="eastAsia"/>
          <w:sz w:val="18"/>
        </w:rPr>
        <w:t>民國</w:t>
      </w:r>
      <w:r w:rsidRPr="00E655AF">
        <w:rPr>
          <w:rFonts w:hint="eastAsia"/>
          <w:sz w:val="18"/>
        </w:rPr>
        <w:t>)</w:t>
      </w:r>
      <w:r w:rsidRPr="00E655AF">
        <w:rPr>
          <w:rFonts w:hint="eastAsia"/>
          <w:sz w:val="18"/>
        </w:rPr>
        <w:t>，填報查詢人員被授權查詢權限起日。</w:t>
      </w:r>
    </w:p>
  </w:footnote>
  <w:footnote w:id="9">
    <w:p w:rsidR="00F3696D" w:rsidRPr="00E655AF" w:rsidRDefault="00F3696D" w:rsidP="00947DF4">
      <w:pPr>
        <w:pStyle w:val="aff0"/>
        <w:rPr>
          <w:sz w:val="18"/>
        </w:rPr>
      </w:pPr>
      <w:r w:rsidRPr="00E655AF">
        <w:rPr>
          <w:rStyle w:val="aff2"/>
          <w:sz w:val="18"/>
        </w:rPr>
        <w:footnoteRef/>
      </w:r>
      <w:r w:rsidRPr="00E655AF">
        <w:rPr>
          <w:sz w:val="18"/>
        </w:rPr>
        <w:t xml:space="preserve"> </w:t>
      </w:r>
      <w:r w:rsidRPr="00E655AF">
        <w:rPr>
          <w:rFonts w:hint="eastAsia"/>
          <w:sz w:val="18"/>
        </w:rPr>
        <w:t>YYYMMDD(</w:t>
      </w:r>
      <w:r w:rsidRPr="00E655AF">
        <w:rPr>
          <w:rFonts w:hint="eastAsia"/>
          <w:sz w:val="18"/>
        </w:rPr>
        <w:t>民國</w:t>
      </w:r>
      <w:r w:rsidRPr="00E655AF">
        <w:rPr>
          <w:rFonts w:hint="eastAsia"/>
          <w:sz w:val="18"/>
        </w:rPr>
        <w:t>)</w:t>
      </w:r>
      <w:r w:rsidRPr="00E655AF">
        <w:rPr>
          <w:rFonts w:hint="eastAsia"/>
          <w:sz w:val="18"/>
        </w:rPr>
        <w:t>，填報查詢人員被授權查詢權限截止迄日。</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7BF5"/>
    <w:multiLevelType w:val="hybridMultilevel"/>
    <w:tmpl w:val="2D52F976"/>
    <w:lvl w:ilvl="0" w:tplc="0C5A5D8C">
      <w:start w:val="1"/>
      <w:numFmt w:val="decimal"/>
      <w:suff w:val="nothing"/>
      <w:lvlText w:val="%1."/>
      <w:lvlJc w:val="left"/>
      <w:pPr>
        <w:ind w:left="2607" w:hanging="480"/>
      </w:pPr>
      <w:rPr>
        <w:rFonts w:hint="eastAsia"/>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1" w15:restartNumberingAfterBreak="0">
    <w:nsid w:val="004D38A6"/>
    <w:multiLevelType w:val="hybridMultilevel"/>
    <w:tmpl w:val="139C9994"/>
    <w:lvl w:ilvl="0" w:tplc="4D5E804A">
      <w:start w:val="1"/>
      <w:numFmt w:val="taiwaneseCountingThousand"/>
      <w:suff w:val="nothing"/>
      <w:lvlText w:val="(%1)"/>
      <w:lvlJc w:val="left"/>
      <w:pPr>
        <w:ind w:left="1440" w:hanging="480"/>
      </w:pPr>
      <w:rPr>
        <w:rFonts w:hint="eastAsia"/>
        <w:color w:val="000000" w:themeColor="text1"/>
      </w:rPr>
    </w:lvl>
    <w:lvl w:ilvl="1" w:tplc="04090019">
      <w:start w:val="1"/>
      <w:numFmt w:val="ideographTraditional"/>
      <w:lvlText w:val="%2、"/>
      <w:lvlJc w:val="left"/>
      <w:pPr>
        <w:ind w:left="2880" w:hanging="480"/>
      </w:pPr>
    </w:lvl>
    <w:lvl w:ilvl="2" w:tplc="0409001B">
      <w:start w:val="1"/>
      <w:numFmt w:val="lowerRoman"/>
      <w:lvlText w:val="%3."/>
      <w:lvlJc w:val="right"/>
      <w:pPr>
        <w:ind w:left="3360" w:hanging="480"/>
      </w:pPr>
    </w:lvl>
    <w:lvl w:ilvl="3" w:tplc="0409000F">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 w15:restartNumberingAfterBreak="0">
    <w:nsid w:val="00D945CC"/>
    <w:multiLevelType w:val="hybridMultilevel"/>
    <w:tmpl w:val="62F011B6"/>
    <w:lvl w:ilvl="0" w:tplc="D172A21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0FC050F"/>
    <w:multiLevelType w:val="hybridMultilevel"/>
    <w:tmpl w:val="61A2DE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781742"/>
    <w:multiLevelType w:val="hybridMultilevel"/>
    <w:tmpl w:val="2C7041BC"/>
    <w:lvl w:ilvl="0" w:tplc="8EBAD940">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36E48BB"/>
    <w:multiLevelType w:val="hybridMultilevel"/>
    <w:tmpl w:val="442A89EC"/>
    <w:lvl w:ilvl="0" w:tplc="04D6F6FE">
      <w:start w:val="1"/>
      <w:numFmt w:val="decimal"/>
      <w:lvlText w:val="%1."/>
      <w:lvlJc w:val="left"/>
      <w:pPr>
        <w:ind w:left="480" w:hanging="480"/>
      </w:pPr>
      <w:rPr>
        <w:rFonts w:hint="eastAsia"/>
      </w:rPr>
    </w:lvl>
    <w:lvl w:ilvl="1" w:tplc="C0366BF0">
      <w:start w:val="1"/>
      <w:numFmt w:val="taiwaneseCountingThousand"/>
      <w:suff w:val="nothing"/>
      <w:lvlText w:val="(%2)"/>
      <w:lvlJc w:val="left"/>
      <w:pPr>
        <w:ind w:left="870" w:hanging="870"/>
      </w:pPr>
      <w:rPr>
        <w:rFonts w:asciiTheme="minorHAnsi" w:hAnsiTheme="minorHAnsi" w:hint="default"/>
        <w:color w:val="auto"/>
      </w:rPr>
    </w:lvl>
    <w:lvl w:ilvl="2" w:tplc="0409001B" w:tentative="1">
      <w:start w:val="1"/>
      <w:numFmt w:val="lowerRoman"/>
      <w:lvlText w:val="%3."/>
      <w:lvlJc w:val="right"/>
      <w:pPr>
        <w:ind w:left="1440" w:hanging="480"/>
      </w:pPr>
    </w:lvl>
    <w:lvl w:ilvl="3" w:tplc="D0B67B4A">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3935A08"/>
    <w:multiLevelType w:val="hybridMultilevel"/>
    <w:tmpl w:val="63B20B6A"/>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39C383D"/>
    <w:multiLevelType w:val="hybridMultilevel"/>
    <w:tmpl w:val="99C8FC6C"/>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4EB50A0"/>
    <w:multiLevelType w:val="hybridMultilevel"/>
    <w:tmpl w:val="3F40E5DE"/>
    <w:lvl w:ilvl="0" w:tplc="35CE9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5331A98"/>
    <w:multiLevelType w:val="hybridMultilevel"/>
    <w:tmpl w:val="8E222830"/>
    <w:lvl w:ilvl="0" w:tplc="4798194C">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5542261"/>
    <w:multiLevelType w:val="hybridMultilevel"/>
    <w:tmpl w:val="52364BEE"/>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BC7A84"/>
    <w:multiLevelType w:val="hybridMultilevel"/>
    <w:tmpl w:val="F8AA58B2"/>
    <w:lvl w:ilvl="0" w:tplc="9EA810CE">
      <w:start w:val="1"/>
      <w:numFmt w:val="ideographLegalTraditional"/>
      <w:suff w:val="space"/>
      <w:lvlText w:val="%1、"/>
      <w:lvlJc w:val="left"/>
      <w:pPr>
        <w:ind w:left="480" w:hanging="480"/>
      </w:pPr>
      <w:rPr>
        <w:rFonts w:hint="default"/>
        <w:lang w:val="en-US"/>
      </w:rPr>
    </w:lvl>
    <w:lvl w:ilvl="1" w:tplc="16CAB1B2">
      <w:start w:val="1"/>
      <w:numFmt w:val="taiwaneseCountingThousand"/>
      <w:lvlText w:val="%2、"/>
      <w:lvlJc w:val="left"/>
      <w:pPr>
        <w:tabs>
          <w:tab w:val="num" w:pos="1020"/>
        </w:tabs>
        <w:ind w:left="1020" w:hanging="480"/>
      </w:pPr>
      <w:rPr>
        <w:rFonts w:hint="default"/>
        <w:color w:val="auto"/>
      </w:rPr>
    </w:lvl>
    <w:lvl w:ilvl="2" w:tplc="5E148AB2">
      <w:start w:val="1"/>
      <w:numFmt w:val="taiwaneseCountingThousand"/>
      <w:lvlText w:val="（%3）"/>
      <w:lvlJc w:val="left"/>
      <w:pPr>
        <w:tabs>
          <w:tab w:val="num" w:pos="1680"/>
        </w:tabs>
        <w:ind w:left="1680" w:hanging="720"/>
      </w:pPr>
      <w:rPr>
        <w:rFonts w:hint="default"/>
      </w:rPr>
    </w:lvl>
    <w:lvl w:ilvl="3" w:tplc="F6642320">
      <w:start w:val="1"/>
      <w:numFmt w:val="decimal"/>
      <w:lvlText w:val="%4."/>
      <w:lvlJc w:val="left"/>
      <w:pPr>
        <w:tabs>
          <w:tab w:val="num" w:pos="1800"/>
        </w:tabs>
        <w:ind w:left="1800" w:hanging="360"/>
      </w:pPr>
      <w:rPr>
        <w:rFonts w:ascii="標楷體" w:hAnsi="標楷體" w:hint="default"/>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7462EB8"/>
    <w:multiLevelType w:val="hybridMultilevel"/>
    <w:tmpl w:val="A260EBA2"/>
    <w:lvl w:ilvl="0" w:tplc="1242BF84">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7696A69"/>
    <w:multiLevelType w:val="hybridMultilevel"/>
    <w:tmpl w:val="3FF4C344"/>
    <w:lvl w:ilvl="0" w:tplc="84F42308">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0781005B"/>
    <w:multiLevelType w:val="hybridMultilevel"/>
    <w:tmpl w:val="D9DEDD72"/>
    <w:lvl w:ilvl="0" w:tplc="746A8FF2">
      <w:start w:val="1"/>
      <w:numFmt w:val="decimal"/>
      <w:suff w:val="space"/>
      <w:lvlText w:val="(%1)"/>
      <w:lvlJc w:val="left"/>
      <w:pPr>
        <w:ind w:left="1379" w:hanging="480"/>
      </w:pPr>
      <w:rPr>
        <w:rFonts w:hint="eastAsia"/>
        <w:color w:val="auto"/>
      </w:rPr>
    </w:lvl>
    <w:lvl w:ilvl="1" w:tplc="04090019" w:tentative="1">
      <w:start w:val="1"/>
      <w:numFmt w:val="ideographTraditional"/>
      <w:lvlText w:val="%2、"/>
      <w:lvlJc w:val="left"/>
      <w:pPr>
        <w:ind w:left="1859" w:hanging="480"/>
      </w:pPr>
    </w:lvl>
    <w:lvl w:ilvl="2" w:tplc="0409001B" w:tentative="1">
      <w:start w:val="1"/>
      <w:numFmt w:val="lowerRoman"/>
      <w:lvlText w:val="%3."/>
      <w:lvlJc w:val="right"/>
      <w:pPr>
        <w:ind w:left="2339" w:hanging="480"/>
      </w:pPr>
    </w:lvl>
    <w:lvl w:ilvl="3" w:tplc="0409000F" w:tentative="1">
      <w:start w:val="1"/>
      <w:numFmt w:val="decimal"/>
      <w:lvlText w:val="%4."/>
      <w:lvlJc w:val="left"/>
      <w:pPr>
        <w:ind w:left="2819" w:hanging="480"/>
      </w:pPr>
    </w:lvl>
    <w:lvl w:ilvl="4" w:tplc="04090019" w:tentative="1">
      <w:start w:val="1"/>
      <w:numFmt w:val="ideographTraditional"/>
      <w:lvlText w:val="%5、"/>
      <w:lvlJc w:val="left"/>
      <w:pPr>
        <w:ind w:left="3299" w:hanging="480"/>
      </w:pPr>
    </w:lvl>
    <w:lvl w:ilvl="5" w:tplc="0409001B" w:tentative="1">
      <w:start w:val="1"/>
      <w:numFmt w:val="lowerRoman"/>
      <w:lvlText w:val="%6."/>
      <w:lvlJc w:val="right"/>
      <w:pPr>
        <w:ind w:left="3779" w:hanging="480"/>
      </w:pPr>
    </w:lvl>
    <w:lvl w:ilvl="6" w:tplc="0409000F" w:tentative="1">
      <w:start w:val="1"/>
      <w:numFmt w:val="decimal"/>
      <w:lvlText w:val="%7."/>
      <w:lvlJc w:val="left"/>
      <w:pPr>
        <w:ind w:left="4259" w:hanging="480"/>
      </w:pPr>
    </w:lvl>
    <w:lvl w:ilvl="7" w:tplc="04090019" w:tentative="1">
      <w:start w:val="1"/>
      <w:numFmt w:val="ideographTraditional"/>
      <w:lvlText w:val="%8、"/>
      <w:lvlJc w:val="left"/>
      <w:pPr>
        <w:ind w:left="4739" w:hanging="480"/>
      </w:pPr>
    </w:lvl>
    <w:lvl w:ilvl="8" w:tplc="0409001B" w:tentative="1">
      <w:start w:val="1"/>
      <w:numFmt w:val="lowerRoman"/>
      <w:lvlText w:val="%9."/>
      <w:lvlJc w:val="right"/>
      <w:pPr>
        <w:ind w:left="5219" w:hanging="480"/>
      </w:pPr>
    </w:lvl>
  </w:abstractNum>
  <w:abstractNum w:abstractNumId="15" w15:restartNumberingAfterBreak="0">
    <w:nsid w:val="08B365B1"/>
    <w:multiLevelType w:val="hybridMultilevel"/>
    <w:tmpl w:val="E660B012"/>
    <w:lvl w:ilvl="0" w:tplc="2CE47F9C">
      <w:start w:val="1"/>
      <w:numFmt w:val="taiwaneseCountingThousand"/>
      <w:lvlText w:val="(%1)"/>
      <w:lvlJc w:val="left"/>
      <w:pPr>
        <w:ind w:left="1145" w:hanging="480"/>
      </w:pPr>
      <w:rPr>
        <w:rFonts w:hint="default"/>
        <w:color w:val="auto"/>
      </w:rPr>
    </w:lvl>
    <w:lvl w:ilvl="1" w:tplc="04090019" w:tentative="1">
      <w:start w:val="1"/>
      <w:numFmt w:val="ideographTraditional"/>
      <w:lvlText w:val="%2、"/>
      <w:lvlJc w:val="left"/>
      <w:pPr>
        <w:ind w:left="1625" w:hanging="480"/>
      </w:pPr>
    </w:lvl>
    <w:lvl w:ilvl="2" w:tplc="0409001B" w:tentative="1">
      <w:start w:val="1"/>
      <w:numFmt w:val="lowerRoman"/>
      <w:lvlText w:val="%3."/>
      <w:lvlJc w:val="right"/>
      <w:pPr>
        <w:ind w:left="2105" w:hanging="480"/>
      </w:pPr>
    </w:lvl>
    <w:lvl w:ilvl="3" w:tplc="0409000F" w:tentative="1">
      <w:start w:val="1"/>
      <w:numFmt w:val="decimal"/>
      <w:lvlText w:val="%4."/>
      <w:lvlJc w:val="left"/>
      <w:pPr>
        <w:ind w:left="2585" w:hanging="480"/>
      </w:pPr>
    </w:lvl>
    <w:lvl w:ilvl="4" w:tplc="04090019" w:tentative="1">
      <w:start w:val="1"/>
      <w:numFmt w:val="ideographTraditional"/>
      <w:lvlText w:val="%5、"/>
      <w:lvlJc w:val="left"/>
      <w:pPr>
        <w:ind w:left="3065" w:hanging="480"/>
      </w:pPr>
    </w:lvl>
    <w:lvl w:ilvl="5" w:tplc="0409001B" w:tentative="1">
      <w:start w:val="1"/>
      <w:numFmt w:val="lowerRoman"/>
      <w:lvlText w:val="%6."/>
      <w:lvlJc w:val="right"/>
      <w:pPr>
        <w:ind w:left="3545" w:hanging="480"/>
      </w:pPr>
    </w:lvl>
    <w:lvl w:ilvl="6" w:tplc="0409000F" w:tentative="1">
      <w:start w:val="1"/>
      <w:numFmt w:val="decimal"/>
      <w:lvlText w:val="%7."/>
      <w:lvlJc w:val="left"/>
      <w:pPr>
        <w:ind w:left="4025" w:hanging="480"/>
      </w:pPr>
    </w:lvl>
    <w:lvl w:ilvl="7" w:tplc="04090019" w:tentative="1">
      <w:start w:val="1"/>
      <w:numFmt w:val="ideographTraditional"/>
      <w:lvlText w:val="%8、"/>
      <w:lvlJc w:val="left"/>
      <w:pPr>
        <w:ind w:left="4505" w:hanging="480"/>
      </w:pPr>
    </w:lvl>
    <w:lvl w:ilvl="8" w:tplc="0409001B" w:tentative="1">
      <w:start w:val="1"/>
      <w:numFmt w:val="lowerRoman"/>
      <w:lvlText w:val="%9."/>
      <w:lvlJc w:val="right"/>
      <w:pPr>
        <w:ind w:left="4985" w:hanging="480"/>
      </w:pPr>
    </w:lvl>
  </w:abstractNum>
  <w:abstractNum w:abstractNumId="16" w15:restartNumberingAfterBreak="0">
    <w:nsid w:val="08B65A55"/>
    <w:multiLevelType w:val="hybridMultilevel"/>
    <w:tmpl w:val="BCF458EA"/>
    <w:lvl w:ilvl="0" w:tplc="9A0AE548">
      <w:start w:val="1"/>
      <w:numFmt w:val="taiwaneseCountingThousand"/>
      <w:lvlText w:val="(%1)"/>
      <w:lvlJc w:val="left"/>
      <w:pPr>
        <w:ind w:left="480" w:hanging="480"/>
      </w:pPr>
      <w:rPr>
        <w:rFonts w:hint="eastAsia"/>
        <w:b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96C2610"/>
    <w:multiLevelType w:val="hybridMultilevel"/>
    <w:tmpl w:val="62EA094A"/>
    <w:lvl w:ilvl="0" w:tplc="D6A63FC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A144454"/>
    <w:multiLevelType w:val="hybridMultilevel"/>
    <w:tmpl w:val="B5D41C4C"/>
    <w:lvl w:ilvl="0" w:tplc="8800CE54">
      <w:start w:val="1"/>
      <w:numFmt w:val="taiwaneseCountingThousand"/>
      <w:lvlText w:val="%1、"/>
      <w:lvlJc w:val="left"/>
      <w:pPr>
        <w:ind w:left="960" w:hanging="480"/>
      </w:pPr>
      <w:rPr>
        <w:rFonts w:hint="default"/>
        <w:b w:val="0"/>
        <w:sz w:val="24"/>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0A37085D"/>
    <w:multiLevelType w:val="hybridMultilevel"/>
    <w:tmpl w:val="11AC7A36"/>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A46570F"/>
    <w:multiLevelType w:val="hybridMultilevel"/>
    <w:tmpl w:val="94EEF1C4"/>
    <w:lvl w:ilvl="0" w:tplc="922E62FC">
      <w:start w:val="1"/>
      <w:numFmt w:val="taiwaneseCountingThousand"/>
      <w:lvlText w:val="(%1)"/>
      <w:lvlJc w:val="left"/>
      <w:pPr>
        <w:ind w:left="480" w:hanging="48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A9D5FBC"/>
    <w:multiLevelType w:val="hybridMultilevel"/>
    <w:tmpl w:val="E816320E"/>
    <w:lvl w:ilvl="0" w:tplc="7D06DA8C">
      <w:start w:val="1"/>
      <w:numFmt w:val="decimal"/>
      <w:suff w:val="space"/>
      <w:lvlText w:val="%1."/>
      <w:lvlJc w:val="left"/>
      <w:pPr>
        <w:ind w:left="622"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0AFF1BD7"/>
    <w:multiLevelType w:val="hybridMultilevel"/>
    <w:tmpl w:val="08840D36"/>
    <w:lvl w:ilvl="0" w:tplc="2F4A7DA4">
      <w:start w:val="1"/>
      <w:numFmt w:val="decimal"/>
      <w:lvlText w:val="(%1)"/>
      <w:lvlJc w:val="left"/>
      <w:pPr>
        <w:ind w:left="840" w:hanging="360"/>
      </w:pPr>
      <w:rPr>
        <w:rFonts w:ascii="標楷體" w:eastAsia="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0BB973B1"/>
    <w:multiLevelType w:val="hybridMultilevel"/>
    <w:tmpl w:val="8D04763A"/>
    <w:lvl w:ilvl="0" w:tplc="EE5288CA">
      <w:start w:val="1"/>
      <w:numFmt w:val="taiwaneseCountingThousand"/>
      <w:lvlText w:val="(%1)"/>
      <w:lvlJc w:val="left"/>
      <w:pPr>
        <w:ind w:left="480" w:hanging="480"/>
      </w:pPr>
      <w:rPr>
        <w:rFonts w:hint="eastAsia"/>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C387A6F"/>
    <w:multiLevelType w:val="hybridMultilevel"/>
    <w:tmpl w:val="92C4CE72"/>
    <w:lvl w:ilvl="0" w:tplc="4798194C">
      <w:start w:val="1"/>
      <w:numFmt w:val="taiwaneseCountingThousand"/>
      <w:lvlText w:val="(%1)"/>
      <w:lvlJc w:val="left"/>
      <w:pPr>
        <w:ind w:left="480" w:hanging="480"/>
      </w:pPr>
      <w:rPr>
        <w:rFonts w:hint="eastAsia"/>
      </w:rPr>
    </w:lvl>
    <w:lvl w:ilvl="1" w:tplc="7B7A61D8">
      <w:start w:val="1"/>
      <w:numFmt w:val="decimal"/>
      <w:lvlText w:val="%2、"/>
      <w:lvlJc w:val="left"/>
      <w:pPr>
        <w:ind w:left="960" w:hanging="480"/>
      </w:pPr>
      <w:rPr>
        <w:rFonts w:ascii="Times New Roman" w:hAnsi="Times New Roman" w:cs="Times New Roman" w:hint="default"/>
        <w:sz w:val="22"/>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0C8A3AF1"/>
    <w:multiLevelType w:val="hybridMultilevel"/>
    <w:tmpl w:val="93FA4DC8"/>
    <w:lvl w:ilvl="0" w:tplc="FC6C504A">
      <w:start w:val="1"/>
      <w:numFmt w:val="taiwaneseCountingThousand"/>
      <w:suff w:val="nothing"/>
      <w:lvlText w:val="□(%1)"/>
      <w:lvlJc w:val="left"/>
      <w:pPr>
        <w:ind w:left="1430" w:hanging="72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26" w15:restartNumberingAfterBreak="0">
    <w:nsid w:val="0D3B341D"/>
    <w:multiLevelType w:val="hybridMultilevel"/>
    <w:tmpl w:val="A9104CAC"/>
    <w:lvl w:ilvl="0" w:tplc="D4D2064E">
      <w:start w:val="1"/>
      <w:numFmt w:val="taiwaneseCountingThousand"/>
      <w:lvlText w:val="(%1)"/>
      <w:lvlJc w:val="left"/>
      <w:pPr>
        <w:ind w:left="480" w:hanging="480"/>
      </w:pPr>
      <w:rPr>
        <w:rFonts w:hint="eastAsia"/>
        <w:color w:val="auto"/>
      </w:rPr>
    </w:lvl>
    <w:lvl w:ilvl="1" w:tplc="92AC4C5E">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D425EAC"/>
    <w:multiLevelType w:val="hybridMultilevel"/>
    <w:tmpl w:val="482E93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DBB71B3"/>
    <w:multiLevelType w:val="hybridMultilevel"/>
    <w:tmpl w:val="564CF5A4"/>
    <w:lvl w:ilvl="0" w:tplc="7E62D7C6">
      <w:start w:val="1"/>
      <w:numFmt w:val="bullet"/>
      <w:suff w:val="space"/>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9" w15:restartNumberingAfterBreak="0">
    <w:nsid w:val="0E452E2C"/>
    <w:multiLevelType w:val="hybridMultilevel"/>
    <w:tmpl w:val="4AB6A9C8"/>
    <w:lvl w:ilvl="0" w:tplc="E9502D70">
      <w:start w:val="1"/>
      <w:numFmt w:val="taiwaneseCountingThousand"/>
      <w:lvlText w:val="(%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0EBA1AE0"/>
    <w:multiLevelType w:val="hybridMultilevel"/>
    <w:tmpl w:val="6DC0D9E6"/>
    <w:lvl w:ilvl="0" w:tplc="F10865D6">
      <w:start w:val="6"/>
      <w:numFmt w:val="taiwaneseCountingThousand"/>
      <w:lvlText w:val="(%1)"/>
      <w:lvlJc w:val="left"/>
      <w:pPr>
        <w:ind w:left="19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F9D32D3"/>
    <w:multiLevelType w:val="hybridMultilevel"/>
    <w:tmpl w:val="DE60B79C"/>
    <w:lvl w:ilvl="0" w:tplc="7C625154">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042699A"/>
    <w:multiLevelType w:val="hybridMultilevel"/>
    <w:tmpl w:val="1384FC6A"/>
    <w:lvl w:ilvl="0" w:tplc="1BA4C57E">
      <w:start w:val="1"/>
      <w:numFmt w:val="taiwaneseCountingThousand"/>
      <w:lvlText w:val="%1、"/>
      <w:lvlJc w:val="left"/>
      <w:pPr>
        <w:ind w:left="1047" w:hanging="480"/>
      </w:pPr>
      <w:rPr>
        <w:rFonts w:hint="default"/>
        <w:color w:val="000000" w:themeColor="text1"/>
      </w:rPr>
    </w:lvl>
    <w:lvl w:ilvl="1" w:tplc="BEA42400">
      <w:start w:val="1"/>
      <w:numFmt w:val="taiwaneseCountingThousand"/>
      <w:suff w:val="space"/>
      <w:lvlText w:val="(%2)"/>
      <w:lvlJc w:val="left"/>
      <w:pPr>
        <w:ind w:left="593" w:hanging="480"/>
      </w:pPr>
      <w:rPr>
        <w:rFonts w:hint="eastAsia"/>
        <w:color w:val="auto"/>
      </w:rPr>
    </w:lvl>
    <w:lvl w:ilvl="2" w:tplc="0409001B">
      <w:start w:val="1"/>
      <w:numFmt w:val="lowerRoman"/>
      <w:lvlText w:val="%3."/>
      <w:lvlJc w:val="right"/>
      <w:pPr>
        <w:ind w:left="2007" w:hanging="480"/>
      </w:pPr>
    </w:lvl>
    <w:lvl w:ilvl="3" w:tplc="CB0AC0A6">
      <w:start w:val="1"/>
      <w:numFmt w:val="decimal"/>
      <w:suff w:val="space"/>
      <w:lvlText w:val="%4."/>
      <w:lvlJc w:val="left"/>
      <w:pPr>
        <w:ind w:left="2487" w:hanging="480"/>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10C17138"/>
    <w:multiLevelType w:val="hybridMultilevel"/>
    <w:tmpl w:val="8EE43F38"/>
    <w:lvl w:ilvl="0" w:tplc="CC00C0C0">
      <w:start w:val="5"/>
      <w:numFmt w:val="taiwaneseCountingThousand"/>
      <w:lvlText w:val="(%1)"/>
      <w:lvlJc w:val="left"/>
      <w:pPr>
        <w:ind w:left="192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117E4395"/>
    <w:multiLevelType w:val="hybridMultilevel"/>
    <w:tmpl w:val="BAC6CD9A"/>
    <w:lvl w:ilvl="0" w:tplc="4126A168">
      <w:start w:val="1"/>
      <w:numFmt w:val="taiwaneseCountingThousand"/>
      <w:suff w:val="nothing"/>
      <w:lvlText w:val="(%1)"/>
      <w:lvlJc w:val="left"/>
      <w:pPr>
        <w:ind w:left="144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3602E7A">
      <w:start w:val="1"/>
      <w:numFmt w:val="decimal"/>
      <w:lvlText w:val="%4."/>
      <w:lvlJc w:val="left"/>
      <w:pPr>
        <w:ind w:left="1920"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23C287B"/>
    <w:multiLevelType w:val="hybridMultilevel"/>
    <w:tmpl w:val="ECE499F2"/>
    <w:lvl w:ilvl="0" w:tplc="4798194C">
      <w:start w:val="1"/>
      <w:numFmt w:val="taiwaneseCountingThousand"/>
      <w:lvlText w:val="(%1)"/>
      <w:lvlJc w:val="left"/>
      <w:pPr>
        <w:ind w:left="480" w:hanging="480"/>
      </w:pPr>
      <w:rPr>
        <w:rFonts w:hint="eastAsia"/>
        <w:color w:val="auto"/>
      </w:rPr>
    </w:lvl>
    <w:lvl w:ilvl="1" w:tplc="92AC4C5E">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31B225A"/>
    <w:multiLevelType w:val="hybridMultilevel"/>
    <w:tmpl w:val="35D2399A"/>
    <w:lvl w:ilvl="0" w:tplc="12DE5640">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34457F8"/>
    <w:multiLevelType w:val="hybridMultilevel"/>
    <w:tmpl w:val="0B84393E"/>
    <w:lvl w:ilvl="0" w:tplc="7FA6867A">
      <w:start w:val="1"/>
      <w:numFmt w:val="decimal"/>
      <w:lvlText w:val="(%1)"/>
      <w:lvlJc w:val="left"/>
      <w:pPr>
        <w:ind w:left="2059" w:hanging="360"/>
      </w:pPr>
      <w:rPr>
        <w:rFonts w:ascii="Times New Roman" w:hint="default"/>
        <w:color w:val="auto"/>
        <w:sz w:val="28"/>
      </w:rPr>
    </w:lvl>
    <w:lvl w:ilvl="1" w:tplc="04090019" w:tentative="1">
      <w:start w:val="1"/>
      <w:numFmt w:val="ideographTraditional"/>
      <w:lvlText w:val="%2、"/>
      <w:lvlJc w:val="left"/>
      <w:pPr>
        <w:ind w:left="2659" w:hanging="480"/>
      </w:pPr>
    </w:lvl>
    <w:lvl w:ilvl="2" w:tplc="0409001B" w:tentative="1">
      <w:start w:val="1"/>
      <w:numFmt w:val="lowerRoman"/>
      <w:lvlText w:val="%3."/>
      <w:lvlJc w:val="right"/>
      <w:pPr>
        <w:ind w:left="3139" w:hanging="480"/>
      </w:pPr>
    </w:lvl>
    <w:lvl w:ilvl="3" w:tplc="0409000F" w:tentative="1">
      <w:start w:val="1"/>
      <w:numFmt w:val="decimal"/>
      <w:lvlText w:val="%4."/>
      <w:lvlJc w:val="left"/>
      <w:pPr>
        <w:ind w:left="3619" w:hanging="480"/>
      </w:pPr>
    </w:lvl>
    <w:lvl w:ilvl="4" w:tplc="04090019" w:tentative="1">
      <w:start w:val="1"/>
      <w:numFmt w:val="ideographTraditional"/>
      <w:lvlText w:val="%5、"/>
      <w:lvlJc w:val="left"/>
      <w:pPr>
        <w:ind w:left="4099" w:hanging="480"/>
      </w:pPr>
    </w:lvl>
    <w:lvl w:ilvl="5" w:tplc="0409001B" w:tentative="1">
      <w:start w:val="1"/>
      <w:numFmt w:val="lowerRoman"/>
      <w:lvlText w:val="%6."/>
      <w:lvlJc w:val="right"/>
      <w:pPr>
        <w:ind w:left="4579" w:hanging="480"/>
      </w:pPr>
    </w:lvl>
    <w:lvl w:ilvl="6" w:tplc="0409000F" w:tentative="1">
      <w:start w:val="1"/>
      <w:numFmt w:val="decimal"/>
      <w:lvlText w:val="%7."/>
      <w:lvlJc w:val="left"/>
      <w:pPr>
        <w:ind w:left="5059" w:hanging="480"/>
      </w:pPr>
    </w:lvl>
    <w:lvl w:ilvl="7" w:tplc="04090019" w:tentative="1">
      <w:start w:val="1"/>
      <w:numFmt w:val="ideographTraditional"/>
      <w:lvlText w:val="%8、"/>
      <w:lvlJc w:val="left"/>
      <w:pPr>
        <w:ind w:left="5539" w:hanging="480"/>
      </w:pPr>
    </w:lvl>
    <w:lvl w:ilvl="8" w:tplc="0409001B" w:tentative="1">
      <w:start w:val="1"/>
      <w:numFmt w:val="lowerRoman"/>
      <w:lvlText w:val="%9."/>
      <w:lvlJc w:val="right"/>
      <w:pPr>
        <w:ind w:left="6019" w:hanging="480"/>
      </w:pPr>
    </w:lvl>
  </w:abstractNum>
  <w:abstractNum w:abstractNumId="38" w15:restartNumberingAfterBreak="0">
    <w:nsid w:val="15522060"/>
    <w:multiLevelType w:val="hybridMultilevel"/>
    <w:tmpl w:val="65608518"/>
    <w:lvl w:ilvl="0" w:tplc="63B47A5A">
      <w:start w:val="1"/>
      <w:numFmt w:val="taiwaneseCountingThousand"/>
      <w:lvlText w:val="%1、"/>
      <w:lvlJc w:val="left"/>
      <w:pPr>
        <w:ind w:left="480" w:hanging="480"/>
      </w:pPr>
      <w:rPr>
        <w:rFonts w:hint="default"/>
      </w:rPr>
    </w:lvl>
    <w:lvl w:ilvl="1" w:tplc="B8DED0A0">
      <w:start w:val="1"/>
      <w:numFmt w:val="taiwaneseCountingThousand"/>
      <w:lvlText w:val="(%2)"/>
      <w:lvlJc w:val="left"/>
      <w:pPr>
        <w:ind w:left="960" w:hanging="480"/>
      </w:pPr>
      <w:rPr>
        <w:rFonts w:hint="default"/>
        <w:b w:val="0"/>
        <w:sz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15604BAE"/>
    <w:multiLevelType w:val="hybridMultilevel"/>
    <w:tmpl w:val="308816F8"/>
    <w:lvl w:ilvl="0" w:tplc="A3E4002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15767B78"/>
    <w:multiLevelType w:val="hybridMultilevel"/>
    <w:tmpl w:val="AAD41928"/>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15FC1CAA"/>
    <w:multiLevelType w:val="multilevel"/>
    <w:tmpl w:val="3C00257C"/>
    <w:lvl w:ilvl="0">
      <w:start w:val="1"/>
      <w:numFmt w:val="taiwaneseCountingThousand"/>
      <w:suff w:val="nothing"/>
      <w:lvlText w:val="%1、"/>
      <w:lvlJc w:val="left"/>
      <w:pPr>
        <w:ind w:left="480" w:hanging="480"/>
      </w:pPr>
      <w:rPr>
        <w:rFonts w:ascii="新細明體" w:eastAsia="新細明體" w:hAnsi="新細明體" w:hint="eastAsia"/>
        <w:b w:val="0"/>
        <w:i w:val="0"/>
        <w:sz w:val="20"/>
        <w:szCs w:val="20"/>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42" w15:restartNumberingAfterBreak="0">
    <w:nsid w:val="160F7769"/>
    <w:multiLevelType w:val="hybridMultilevel"/>
    <w:tmpl w:val="72D4BD3A"/>
    <w:lvl w:ilvl="0" w:tplc="E4540F6E">
      <w:start w:val="1"/>
      <w:numFmt w:val="decimal"/>
      <w:lvlText w:val="(%1)"/>
      <w:lvlJc w:val="left"/>
      <w:pPr>
        <w:ind w:left="840" w:hanging="360"/>
      </w:pPr>
      <w:rPr>
        <w:rFonts w:ascii="標楷體" w:eastAsia="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16F14282"/>
    <w:multiLevelType w:val="hybridMultilevel"/>
    <w:tmpl w:val="204A365E"/>
    <w:lvl w:ilvl="0" w:tplc="8DEE69E6">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7845AB5"/>
    <w:multiLevelType w:val="hybridMultilevel"/>
    <w:tmpl w:val="47A2A04A"/>
    <w:lvl w:ilvl="0" w:tplc="1D9E857C">
      <w:start w:val="1"/>
      <w:numFmt w:val="taiwaneseCountingThousand"/>
      <w:suff w:val="nothing"/>
      <w:lvlText w:val="□(%1)"/>
      <w:lvlJc w:val="left"/>
      <w:pPr>
        <w:ind w:left="1430" w:hanging="72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45" w15:restartNumberingAfterBreak="0">
    <w:nsid w:val="18CB4B88"/>
    <w:multiLevelType w:val="hybridMultilevel"/>
    <w:tmpl w:val="57689ABC"/>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19074CD0"/>
    <w:multiLevelType w:val="hybridMultilevel"/>
    <w:tmpl w:val="C722F260"/>
    <w:lvl w:ilvl="0" w:tplc="AF365694">
      <w:start w:val="1"/>
      <w:numFmt w:val="taiwaneseCountingThousand"/>
      <w:suff w:val="space"/>
      <w:lvlText w:val="%1、"/>
      <w:lvlJc w:val="left"/>
      <w:pPr>
        <w:ind w:left="960" w:hanging="480"/>
      </w:pPr>
      <w:rPr>
        <w:rFonts w:hint="default"/>
        <w:color w:val="auto"/>
      </w:rPr>
    </w:lvl>
    <w:lvl w:ilvl="1" w:tplc="04090019">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47" w15:restartNumberingAfterBreak="0">
    <w:nsid w:val="19120B4A"/>
    <w:multiLevelType w:val="hybridMultilevel"/>
    <w:tmpl w:val="EC564DE2"/>
    <w:lvl w:ilvl="0" w:tplc="8ED2859A">
      <w:start w:val="1"/>
      <w:numFmt w:val="ideographLegalTraditional"/>
      <w:lvlText w:val="%1、"/>
      <w:lvlJc w:val="left"/>
      <w:pPr>
        <w:tabs>
          <w:tab w:val="num" w:pos="480"/>
        </w:tabs>
        <w:ind w:left="480" w:hanging="480"/>
      </w:pPr>
      <w:rPr>
        <w:rFonts w:hint="eastAsia"/>
      </w:rPr>
    </w:lvl>
    <w:lvl w:ilvl="1" w:tplc="81A2A23E">
      <w:start w:val="1"/>
      <w:numFmt w:val="taiwaneseCountingThousand"/>
      <w:lvlText w:val="%2、"/>
      <w:lvlJc w:val="left"/>
      <w:pPr>
        <w:tabs>
          <w:tab w:val="num" w:pos="960"/>
        </w:tabs>
        <w:ind w:left="960" w:hanging="480"/>
      </w:pPr>
      <w:rPr>
        <w:rFonts w:hint="eastAsia"/>
      </w:rPr>
    </w:lvl>
    <w:lvl w:ilvl="2" w:tplc="85382BDC">
      <w:start w:val="1"/>
      <w:numFmt w:val="taiwaneseCountingThousand"/>
      <w:suff w:val="nothing"/>
      <w:lvlText w:val="(%3)"/>
      <w:lvlJc w:val="left"/>
      <w:pPr>
        <w:ind w:left="480" w:hanging="480"/>
      </w:pPr>
      <w:rPr>
        <w:rFonts w:hint="default"/>
        <w:b w:val="0"/>
        <w:i w:val="0"/>
        <w:color w:val="auto"/>
        <w:sz w:val="24"/>
        <w:szCs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19742C9E"/>
    <w:multiLevelType w:val="hybridMultilevel"/>
    <w:tmpl w:val="3F40E5DE"/>
    <w:lvl w:ilvl="0" w:tplc="35CE9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1A072D8D"/>
    <w:multiLevelType w:val="hybridMultilevel"/>
    <w:tmpl w:val="A1363C36"/>
    <w:lvl w:ilvl="0" w:tplc="4798194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1A1C50B9"/>
    <w:multiLevelType w:val="hybridMultilevel"/>
    <w:tmpl w:val="E57A1BF8"/>
    <w:lvl w:ilvl="0" w:tplc="04D6F6FE">
      <w:start w:val="1"/>
      <w:numFmt w:val="decimal"/>
      <w:lvlText w:val="%1."/>
      <w:lvlJc w:val="left"/>
      <w:pPr>
        <w:ind w:left="480" w:hanging="480"/>
      </w:pPr>
      <w:rPr>
        <w:rFonts w:hint="eastAsia"/>
      </w:rPr>
    </w:lvl>
    <w:lvl w:ilvl="1" w:tplc="4E4E5DC2">
      <w:start w:val="1"/>
      <w:numFmt w:val="taiwaneseCountingThousand"/>
      <w:lvlText w:val="(%2)"/>
      <w:lvlJc w:val="left"/>
      <w:pPr>
        <w:ind w:left="870" w:hanging="390"/>
      </w:pPr>
      <w:rPr>
        <w:rFonts w:asciiTheme="minorHAnsi" w:hAnsiTheme="minorHAnsi" w:hint="default"/>
        <w:color w:val="auto"/>
      </w:rPr>
    </w:lvl>
    <w:lvl w:ilvl="2" w:tplc="0409001B" w:tentative="1">
      <w:start w:val="1"/>
      <w:numFmt w:val="lowerRoman"/>
      <w:lvlText w:val="%3."/>
      <w:lvlJc w:val="right"/>
      <w:pPr>
        <w:ind w:left="1440" w:hanging="480"/>
      </w:pPr>
    </w:lvl>
    <w:lvl w:ilvl="3" w:tplc="D0B67B4A">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A776EC6"/>
    <w:multiLevelType w:val="hybridMultilevel"/>
    <w:tmpl w:val="592C7574"/>
    <w:lvl w:ilvl="0" w:tplc="3E3AAAC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1AB429CE"/>
    <w:multiLevelType w:val="hybridMultilevel"/>
    <w:tmpl w:val="F45E5CCA"/>
    <w:lvl w:ilvl="0" w:tplc="1B1694AC">
      <w:start w:val="1"/>
      <w:numFmt w:val="taiwaneseCountingThousand"/>
      <w:suff w:val="nothing"/>
      <w:lvlText w:val="(%1)"/>
      <w:lvlJc w:val="left"/>
      <w:pPr>
        <w:ind w:left="480" w:hanging="480"/>
      </w:pPr>
      <w:rPr>
        <w:rFonts w:ascii="標楷體" w:eastAsia="標楷體" w:hAnsi="標楷體" w:hint="default"/>
        <w:strike w:val="0"/>
      </w:rPr>
    </w:lvl>
    <w:lvl w:ilvl="1" w:tplc="2A4AC724">
      <w:start w:val="1"/>
      <w:numFmt w:val="decimal"/>
      <w:suff w:val="space"/>
      <w:lvlText w:val="%2."/>
      <w:lvlJc w:val="left"/>
      <w:pPr>
        <w:ind w:left="934" w:hanging="480"/>
      </w:pPr>
      <w:rPr>
        <w:rFonts w:hint="eastAsia"/>
        <w:strike w:val="0"/>
      </w:rPr>
    </w:lvl>
    <w:lvl w:ilvl="2" w:tplc="964EA978">
      <w:start w:val="1"/>
      <w:numFmt w:val="decimal"/>
      <w:suff w:val="space"/>
      <w:lvlText w:val="(%3)"/>
      <w:lvlJc w:val="left"/>
      <w:pPr>
        <w:ind w:left="1414" w:hanging="480"/>
      </w:pPr>
      <w:rPr>
        <w:rFonts w:hint="eastAsia"/>
      </w:r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53" w15:restartNumberingAfterBreak="0">
    <w:nsid w:val="1CEB29E4"/>
    <w:multiLevelType w:val="hybridMultilevel"/>
    <w:tmpl w:val="61D83B0E"/>
    <w:lvl w:ilvl="0" w:tplc="00CA8338">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1D156B23"/>
    <w:multiLevelType w:val="hybridMultilevel"/>
    <w:tmpl w:val="666A6A16"/>
    <w:lvl w:ilvl="0" w:tplc="356A8FD4">
      <w:start w:val="3"/>
      <w:numFmt w:val="taiwaneseCountingThousand"/>
      <w:lvlText w:val="(%1)"/>
      <w:lvlJc w:val="left"/>
      <w:pPr>
        <w:ind w:left="958" w:hanging="504"/>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1D626F81"/>
    <w:multiLevelType w:val="hybridMultilevel"/>
    <w:tmpl w:val="FF504BCC"/>
    <w:lvl w:ilvl="0" w:tplc="04090001">
      <w:start w:val="1"/>
      <w:numFmt w:val="bullet"/>
      <w:lvlText w:val=""/>
      <w:lvlJc w:val="left"/>
      <w:pPr>
        <w:ind w:left="2520" w:hanging="480"/>
      </w:pPr>
      <w:rPr>
        <w:rFonts w:ascii="Wingdings" w:hAnsi="Wingdings" w:hint="default"/>
      </w:rPr>
    </w:lvl>
    <w:lvl w:ilvl="1" w:tplc="04090003" w:tentative="1">
      <w:start w:val="1"/>
      <w:numFmt w:val="bullet"/>
      <w:lvlText w:val=""/>
      <w:lvlJc w:val="left"/>
      <w:pPr>
        <w:ind w:left="3000" w:hanging="480"/>
      </w:pPr>
      <w:rPr>
        <w:rFonts w:ascii="Wingdings" w:hAnsi="Wingdings" w:hint="default"/>
      </w:rPr>
    </w:lvl>
    <w:lvl w:ilvl="2" w:tplc="04090005" w:tentative="1">
      <w:start w:val="1"/>
      <w:numFmt w:val="bullet"/>
      <w:lvlText w:val=""/>
      <w:lvlJc w:val="left"/>
      <w:pPr>
        <w:ind w:left="3480" w:hanging="480"/>
      </w:pPr>
      <w:rPr>
        <w:rFonts w:ascii="Wingdings" w:hAnsi="Wingdings" w:hint="default"/>
      </w:rPr>
    </w:lvl>
    <w:lvl w:ilvl="3" w:tplc="04090001" w:tentative="1">
      <w:start w:val="1"/>
      <w:numFmt w:val="bullet"/>
      <w:lvlText w:val=""/>
      <w:lvlJc w:val="left"/>
      <w:pPr>
        <w:ind w:left="3960" w:hanging="480"/>
      </w:pPr>
      <w:rPr>
        <w:rFonts w:ascii="Wingdings" w:hAnsi="Wingdings" w:hint="default"/>
      </w:rPr>
    </w:lvl>
    <w:lvl w:ilvl="4" w:tplc="04090003" w:tentative="1">
      <w:start w:val="1"/>
      <w:numFmt w:val="bullet"/>
      <w:lvlText w:val=""/>
      <w:lvlJc w:val="left"/>
      <w:pPr>
        <w:ind w:left="4440" w:hanging="480"/>
      </w:pPr>
      <w:rPr>
        <w:rFonts w:ascii="Wingdings" w:hAnsi="Wingdings" w:hint="default"/>
      </w:rPr>
    </w:lvl>
    <w:lvl w:ilvl="5" w:tplc="04090005" w:tentative="1">
      <w:start w:val="1"/>
      <w:numFmt w:val="bullet"/>
      <w:lvlText w:val=""/>
      <w:lvlJc w:val="left"/>
      <w:pPr>
        <w:ind w:left="4920" w:hanging="480"/>
      </w:pPr>
      <w:rPr>
        <w:rFonts w:ascii="Wingdings" w:hAnsi="Wingdings" w:hint="default"/>
      </w:rPr>
    </w:lvl>
    <w:lvl w:ilvl="6" w:tplc="04090001" w:tentative="1">
      <w:start w:val="1"/>
      <w:numFmt w:val="bullet"/>
      <w:lvlText w:val=""/>
      <w:lvlJc w:val="left"/>
      <w:pPr>
        <w:ind w:left="5400" w:hanging="480"/>
      </w:pPr>
      <w:rPr>
        <w:rFonts w:ascii="Wingdings" w:hAnsi="Wingdings" w:hint="default"/>
      </w:rPr>
    </w:lvl>
    <w:lvl w:ilvl="7" w:tplc="04090003" w:tentative="1">
      <w:start w:val="1"/>
      <w:numFmt w:val="bullet"/>
      <w:lvlText w:val=""/>
      <w:lvlJc w:val="left"/>
      <w:pPr>
        <w:ind w:left="5880" w:hanging="480"/>
      </w:pPr>
      <w:rPr>
        <w:rFonts w:ascii="Wingdings" w:hAnsi="Wingdings" w:hint="default"/>
      </w:rPr>
    </w:lvl>
    <w:lvl w:ilvl="8" w:tplc="04090005" w:tentative="1">
      <w:start w:val="1"/>
      <w:numFmt w:val="bullet"/>
      <w:lvlText w:val=""/>
      <w:lvlJc w:val="left"/>
      <w:pPr>
        <w:ind w:left="6360" w:hanging="480"/>
      </w:pPr>
      <w:rPr>
        <w:rFonts w:ascii="Wingdings" w:hAnsi="Wingdings" w:hint="default"/>
      </w:rPr>
    </w:lvl>
  </w:abstractNum>
  <w:abstractNum w:abstractNumId="56" w15:restartNumberingAfterBreak="0">
    <w:nsid w:val="1E612F74"/>
    <w:multiLevelType w:val="hybridMultilevel"/>
    <w:tmpl w:val="48647CA4"/>
    <w:lvl w:ilvl="0" w:tplc="C518A7E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1ECB0862"/>
    <w:multiLevelType w:val="hybridMultilevel"/>
    <w:tmpl w:val="CD5CD6C2"/>
    <w:lvl w:ilvl="0" w:tplc="567ADAB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8" w15:restartNumberingAfterBreak="0">
    <w:nsid w:val="1F3612AB"/>
    <w:multiLevelType w:val="hybridMultilevel"/>
    <w:tmpl w:val="B05AE064"/>
    <w:lvl w:ilvl="0" w:tplc="6D8888EE">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1F861AFD"/>
    <w:multiLevelType w:val="hybridMultilevel"/>
    <w:tmpl w:val="6C64CD66"/>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207605DB"/>
    <w:multiLevelType w:val="hybridMultilevel"/>
    <w:tmpl w:val="12B8718C"/>
    <w:lvl w:ilvl="0" w:tplc="8E7E0048">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21D949A7"/>
    <w:multiLevelType w:val="hybridMultilevel"/>
    <w:tmpl w:val="86143EB6"/>
    <w:lvl w:ilvl="0" w:tplc="55A05FCE">
      <w:start w:val="1"/>
      <w:numFmt w:val="taiwaneseCountingThousand"/>
      <w:lvlText w:val="%1、"/>
      <w:lvlJc w:val="left"/>
      <w:pPr>
        <w:ind w:left="480" w:hanging="480"/>
      </w:pPr>
      <w:rPr>
        <w:rFonts w:ascii="標楷體" w:eastAsia="標楷體"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1E04186"/>
    <w:multiLevelType w:val="hybridMultilevel"/>
    <w:tmpl w:val="EA7E7684"/>
    <w:lvl w:ilvl="0" w:tplc="78B4F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242B32F2"/>
    <w:multiLevelType w:val="hybridMultilevel"/>
    <w:tmpl w:val="ECF4E900"/>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243124FD"/>
    <w:multiLevelType w:val="hybridMultilevel"/>
    <w:tmpl w:val="6996137C"/>
    <w:lvl w:ilvl="0" w:tplc="EEA6F060">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256B20D1"/>
    <w:multiLevelType w:val="hybridMultilevel"/>
    <w:tmpl w:val="7106552E"/>
    <w:lvl w:ilvl="0" w:tplc="37C61834">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25AC639E"/>
    <w:multiLevelType w:val="multilevel"/>
    <w:tmpl w:val="C3C4E9BE"/>
    <w:lvl w:ilvl="0">
      <w:start w:val="1"/>
      <w:numFmt w:val="taiwaneseCountingThousand"/>
      <w:lvlText w:val="%1、"/>
      <w:lvlJc w:val="left"/>
      <w:pPr>
        <w:tabs>
          <w:tab w:val="num" w:pos="480"/>
        </w:tabs>
        <w:ind w:left="480" w:hanging="480"/>
      </w:pPr>
      <w:rPr>
        <w:rFonts w:ascii="新細明體" w:eastAsia="新細明體" w:hAnsi="新細明體" w:hint="eastAsia"/>
        <w:b w:val="0"/>
        <w:i w:val="0"/>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7" w15:restartNumberingAfterBreak="0">
    <w:nsid w:val="266C24DF"/>
    <w:multiLevelType w:val="hybridMultilevel"/>
    <w:tmpl w:val="68AC264E"/>
    <w:lvl w:ilvl="0" w:tplc="07E8B192">
      <w:start w:val="1"/>
      <w:numFmt w:val="taiwaneseCountingThousand"/>
      <w:lvlText w:val="(%1)"/>
      <w:lvlJc w:val="left"/>
      <w:pPr>
        <w:ind w:left="1515" w:hanging="480"/>
      </w:pPr>
      <w:rPr>
        <w:rFonts w:hint="default"/>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68" w15:restartNumberingAfterBreak="0">
    <w:nsid w:val="26DE58BD"/>
    <w:multiLevelType w:val="hybridMultilevel"/>
    <w:tmpl w:val="17E88564"/>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279E1C9E"/>
    <w:multiLevelType w:val="hybridMultilevel"/>
    <w:tmpl w:val="03066D9E"/>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27F05A10"/>
    <w:multiLevelType w:val="hybridMultilevel"/>
    <w:tmpl w:val="91CCAB30"/>
    <w:lvl w:ilvl="0" w:tplc="8ED2859A">
      <w:start w:val="1"/>
      <w:numFmt w:val="ideographLegalTraditional"/>
      <w:lvlText w:val="%1、"/>
      <w:lvlJc w:val="left"/>
      <w:pPr>
        <w:tabs>
          <w:tab w:val="num" w:pos="480"/>
        </w:tabs>
        <w:ind w:left="480" w:hanging="480"/>
      </w:pPr>
      <w:rPr>
        <w:rFonts w:hint="eastAsia"/>
      </w:rPr>
    </w:lvl>
    <w:lvl w:ilvl="1" w:tplc="32AC8132">
      <w:start w:val="1"/>
      <w:numFmt w:val="taiwaneseCountingThousand"/>
      <w:suff w:val="space"/>
      <w:lvlText w:val="%2、"/>
      <w:lvlJc w:val="left"/>
      <w:pPr>
        <w:ind w:left="960" w:hanging="480"/>
      </w:pPr>
      <w:rPr>
        <w:rFonts w:hint="eastAsia"/>
      </w:rPr>
    </w:lvl>
    <w:lvl w:ilvl="2" w:tplc="2E9C99BE">
      <w:start w:val="1"/>
      <w:numFmt w:val="taiwaneseCountingThousand"/>
      <w:lvlText w:val="(%3)"/>
      <w:lvlJc w:val="left"/>
      <w:pPr>
        <w:tabs>
          <w:tab w:val="num" w:pos="1440"/>
        </w:tabs>
        <w:ind w:left="1440" w:hanging="480"/>
      </w:pPr>
      <w:rPr>
        <w:rFonts w:hint="default"/>
        <w:b w:val="0"/>
        <w:i w:val="0"/>
        <w:color w:val="auto"/>
        <w:sz w:val="24"/>
        <w:szCs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28870BB3"/>
    <w:multiLevelType w:val="hybridMultilevel"/>
    <w:tmpl w:val="F5263636"/>
    <w:lvl w:ilvl="0" w:tplc="94D4045A">
      <w:start w:val="1"/>
      <w:numFmt w:val="taiwaneseCountingThousand"/>
      <w:lvlText w:val="(%1)"/>
      <w:lvlJc w:val="left"/>
      <w:pPr>
        <w:ind w:left="521" w:hanging="480"/>
      </w:pPr>
      <w:rPr>
        <w:rFonts w:hint="eastAsia"/>
        <w:color w:val="auto"/>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72" w15:restartNumberingAfterBreak="0">
    <w:nsid w:val="2A1D57FE"/>
    <w:multiLevelType w:val="hybridMultilevel"/>
    <w:tmpl w:val="91DC1386"/>
    <w:lvl w:ilvl="0" w:tplc="04090015">
      <w:start w:val="1"/>
      <w:numFmt w:val="taiwaneseCountingThousand"/>
      <w:lvlText w:val="%1、"/>
      <w:lvlJc w:val="left"/>
      <w:pPr>
        <w:ind w:left="480" w:hanging="480"/>
      </w:pPr>
      <w:rPr>
        <w:rFonts w:hint="default"/>
        <w:b w:val="0"/>
        <w:sz w:val="24"/>
      </w:rPr>
    </w:lvl>
    <w:lvl w:ilvl="1" w:tplc="04090015">
      <w:start w:val="1"/>
      <w:numFmt w:val="taiwaneseCountingThousand"/>
      <w:lvlText w:val="%2、"/>
      <w:lvlJc w:val="left"/>
      <w:pPr>
        <w:ind w:left="960" w:hanging="480"/>
      </w:pPr>
    </w:lvl>
    <w:lvl w:ilvl="2" w:tplc="94D4045A">
      <w:start w:val="1"/>
      <w:numFmt w:val="taiwaneseCountingThousand"/>
      <w:lvlText w:val="(%3)"/>
      <w:lvlJc w:val="left"/>
      <w:pPr>
        <w:ind w:left="1440" w:hanging="480"/>
      </w:pPr>
      <w:rPr>
        <w:rFonts w:hint="eastAsia"/>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2B7A24C8"/>
    <w:multiLevelType w:val="hybridMultilevel"/>
    <w:tmpl w:val="11BCA5C4"/>
    <w:lvl w:ilvl="0" w:tplc="17904C40">
      <w:start w:val="1"/>
      <w:numFmt w:val="taiwaneseCountingThousand"/>
      <w:lvlText w:val="(%1)"/>
      <w:lvlJc w:val="left"/>
      <w:pPr>
        <w:ind w:left="480" w:hanging="480"/>
      </w:pPr>
      <w:rPr>
        <w:rFonts w:hint="default"/>
        <w:b w:val="0"/>
        <w:i w:val="0"/>
        <w:color w:val="auto"/>
        <w:sz w:val="24"/>
        <w:szCs w:val="24"/>
      </w:rPr>
    </w:lvl>
    <w:lvl w:ilvl="1" w:tplc="6712A284">
      <w:start w:val="1"/>
      <w:numFmt w:val="decimal"/>
      <w:suff w:val="space"/>
      <w:lvlText w:val="%2."/>
      <w:lvlJc w:val="left"/>
      <w:pPr>
        <w:ind w:left="960" w:hanging="480"/>
      </w:pPr>
      <w:rPr>
        <w:rFonts w:ascii="標楷體" w:hAnsi="標楷體"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2D141903"/>
    <w:multiLevelType w:val="hybridMultilevel"/>
    <w:tmpl w:val="29C841B8"/>
    <w:lvl w:ilvl="0" w:tplc="3F3C6E90">
      <w:start w:val="1"/>
      <w:numFmt w:val="decimal"/>
      <w:suff w:val="nothing"/>
      <w:lvlText w:val="%1."/>
      <w:lvlJc w:val="left"/>
      <w:pPr>
        <w:ind w:left="480" w:hanging="480"/>
      </w:pPr>
      <w:rPr>
        <w:rFonts w:asciiTheme="minorHAnsi" w:eastAsia="新細明體" w:hAnsiTheme="minorHAnsi"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2DA12D96"/>
    <w:multiLevelType w:val="hybridMultilevel"/>
    <w:tmpl w:val="A41C50E6"/>
    <w:lvl w:ilvl="0" w:tplc="647206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2DBB1D8F"/>
    <w:multiLevelType w:val="hybridMultilevel"/>
    <w:tmpl w:val="0DD4D60E"/>
    <w:lvl w:ilvl="0" w:tplc="AD587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2DC170C7"/>
    <w:multiLevelType w:val="hybridMultilevel"/>
    <w:tmpl w:val="E65CE09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2EAC4493"/>
    <w:multiLevelType w:val="hybridMultilevel"/>
    <w:tmpl w:val="86F4C11E"/>
    <w:lvl w:ilvl="0" w:tplc="43C0B0BA">
      <w:start w:val="1"/>
      <w:numFmt w:val="decimal"/>
      <w:lvlText w:val="%1、"/>
      <w:lvlJc w:val="left"/>
      <w:pPr>
        <w:ind w:left="840" w:hanging="36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9" w15:restartNumberingAfterBreak="0">
    <w:nsid w:val="2F120A22"/>
    <w:multiLevelType w:val="multilevel"/>
    <w:tmpl w:val="343AF11E"/>
    <w:lvl w:ilvl="0">
      <w:start w:val="1"/>
      <w:numFmt w:val="decimal"/>
      <w:pStyle w:val="1"/>
      <w:suff w:val="nothing"/>
      <w:lvlText w:val="%1."/>
      <w:lvlJc w:val="left"/>
      <w:pPr>
        <w:ind w:left="502" w:hanging="360"/>
      </w:pPr>
      <w:rPr>
        <w:rFonts w:eastAsia="標楷體" w:hint="eastAsia"/>
        <w:b/>
        <w:i w:val="0"/>
        <w:strike w:val="0"/>
        <w:sz w:val="32"/>
      </w:rPr>
    </w:lvl>
    <w:lvl w:ilvl="1">
      <w:start w:val="1"/>
      <w:numFmt w:val="decimal"/>
      <w:pStyle w:val="2"/>
      <w:suff w:val="nothing"/>
      <w:lvlText w:val="%1.%2"/>
      <w:lvlJc w:val="left"/>
      <w:pPr>
        <w:ind w:left="960" w:hanging="480"/>
      </w:pPr>
      <w:rPr>
        <w:rFonts w:eastAsia="標楷體" w:hint="eastAsia"/>
        <w:b w:val="0"/>
        <w:i w:val="0"/>
        <w:sz w:val="32"/>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0" w15:restartNumberingAfterBreak="0">
    <w:nsid w:val="31891C57"/>
    <w:multiLevelType w:val="hybridMultilevel"/>
    <w:tmpl w:val="249495DE"/>
    <w:lvl w:ilvl="0" w:tplc="E318A0CA">
      <w:start w:val="1"/>
      <w:numFmt w:val="taiwaneseCountingThousand"/>
      <w:lvlText w:val="(%1)"/>
      <w:lvlJc w:val="left"/>
      <w:pPr>
        <w:ind w:left="480" w:hanging="480"/>
      </w:pPr>
      <w:rPr>
        <w:rFonts w:hint="eastAsia"/>
        <w:b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24C5B36"/>
    <w:multiLevelType w:val="hybridMultilevel"/>
    <w:tmpl w:val="79701BA6"/>
    <w:lvl w:ilvl="0" w:tplc="F06851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32675E74"/>
    <w:multiLevelType w:val="multilevel"/>
    <w:tmpl w:val="5BC0265E"/>
    <w:lvl w:ilvl="0">
      <w:start w:val="1"/>
      <w:numFmt w:val="taiwaneseCountingThousand"/>
      <w:lvlText w:val="%1、"/>
      <w:lvlJc w:val="left"/>
      <w:pPr>
        <w:ind w:left="1047" w:hanging="480"/>
      </w:pPr>
      <w:rPr>
        <w:rFonts w:hint="eastAsia"/>
      </w:rPr>
    </w:lvl>
    <w:lvl w:ilvl="1">
      <w:start w:val="1"/>
      <w:numFmt w:val="taiwaneseCountingThousand"/>
      <w:lvlText w:val="(%2)"/>
      <w:lvlJc w:val="left"/>
      <w:pPr>
        <w:ind w:left="1527" w:hanging="480"/>
      </w:pPr>
      <w:rPr>
        <w:rFonts w:hint="default"/>
        <w:strike w:val="0"/>
        <w:color w:val="000000" w:themeColor="text1"/>
      </w:rPr>
    </w:lvl>
    <w:lvl w:ilvl="2">
      <w:start w:val="1"/>
      <w:numFmt w:val="decimal"/>
      <w:lvlText w:val="%3."/>
      <w:lvlJc w:val="left"/>
      <w:pPr>
        <w:ind w:left="2007" w:hanging="480"/>
      </w:pPr>
      <w:rPr>
        <w:rFonts w:hint="eastAsia"/>
      </w:rPr>
    </w:lvl>
    <w:lvl w:ilvl="3">
      <w:start w:val="1"/>
      <w:numFmt w:val="none"/>
      <w:lvlText w:val="(1)"/>
      <w:lvlJc w:val="left"/>
      <w:pPr>
        <w:ind w:left="2487" w:hanging="480"/>
      </w:pPr>
      <w:rPr>
        <w:rFonts w:hint="eastAsia"/>
      </w:rPr>
    </w:lvl>
    <w:lvl w:ilvl="4">
      <w:start w:val="1"/>
      <w:numFmt w:val="ideographTraditional"/>
      <w:lvlText w:val="%5、"/>
      <w:lvlJc w:val="left"/>
      <w:pPr>
        <w:ind w:left="2967" w:hanging="480"/>
      </w:pPr>
      <w:rPr>
        <w:rFonts w:hint="eastAsia"/>
      </w:rPr>
    </w:lvl>
    <w:lvl w:ilvl="5">
      <w:start w:val="1"/>
      <w:numFmt w:val="lowerRoman"/>
      <w:lvlText w:val="%6."/>
      <w:lvlJc w:val="right"/>
      <w:pPr>
        <w:ind w:left="3447" w:hanging="480"/>
      </w:pPr>
      <w:rPr>
        <w:rFonts w:hint="eastAsia"/>
      </w:rPr>
    </w:lvl>
    <w:lvl w:ilvl="6">
      <w:start w:val="1"/>
      <w:numFmt w:val="decimal"/>
      <w:lvlText w:val="%7."/>
      <w:lvlJc w:val="left"/>
      <w:pPr>
        <w:ind w:left="3927" w:hanging="480"/>
      </w:pPr>
      <w:rPr>
        <w:rFonts w:hint="eastAsia"/>
      </w:rPr>
    </w:lvl>
    <w:lvl w:ilvl="7">
      <w:start w:val="1"/>
      <w:numFmt w:val="ideographTraditional"/>
      <w:lvlText w:val="%8、"/>
      <w:lvlJc w:val="left"/>
      <w:pPr>
        <w:ind w:left="4407" w:hanging="480"/>
      </w:pPr>
      <w:rPr>
        <w:rFonts w:hint="eastAsia"/>
      </w:rPr>
    </w:lvl>
    <w:lvl w:ilvl="8">
      <w:start w:val="1"/>
      <w:numFmt w:val="lowerRoman"/>
      <w:lvlText w:val="%9."/>
      <w:lvlJc w:val="right"/>
      <w:pPr>
        <w:ind w:left="4887" w:hanging="480"/>
      </w:pPr>
      <w:rPr>
        <w:rFonts w:hint="eastAsia"/>
      </w:rPr>
    </w:lvl>
  </w:abstractNum>
  <w:abstractNum w:abstractNumId="83" w15:restartNumberingAfterBreak="0">
    <w:nsid w:val="34030D56"/>
    <w:multiLevelType w:val="hybridMultilevel"/>
    <w:tmpl w:val="C19284E4"/>
    <w:lvl w:ilvl="0" w:tplc="B3C4F8EE">
      <w:start w:val="1"/>
      <w:numFmt w:val="taiwaneseCountingThousand"/>
      <w:lvlText w:val="(%1)"/>
      <w:lvlJc w:val="left"/>
      <w:pPr>
        <w:ind w:left="480" w:hanging="480"/>
      </w:pPr>
      <w:rPr>
        <w:rFonts w:hint="default"/>
        <w:b w:val="0"/>
        <w:color w:val="auto"/>
        <w:sz w:val="24"/>
      </w:rPr>
    </w:lvl>
    <w:lvl w:ilvl="1" w:tplc="4110720A">
      <w:start w:val="1"/>
      <w:numFmt w:val="decimal"/>
      <w:suff w:val="nothing"/>
      <w:lvlText w:val="%2."/>
      <w:lvlJc w:val="left"/>
      <w:pPr>
        <w:ind w:left="480" w:hanging="480"/>
      </w:pPr>
      <w:rPr>
        <w:rFonts w:ascii="標楷體" w:hAnsi="標楷體"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34403AA1"/>
    <w:multiLevelType w:val="hybridMultilevel"/>
    <w:tmpl w:val="00C001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4461B27"/>
    <w:multiLevelType w:val="hybridMultilevel"/>
    <w:tmpl w:val="468CF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44D232F"/>
    <w:multiLevelType w:val="hybridMultilevel"/>
    <w:tmpl w:val="0C462BB4"/>
    <w:lvl w:ilvl="0" w:tplc="94D4045A">
      <w:start w:val="1"/>
      <w:numFmt w:val="taiwaneseCountingThousand"/>
      <w:lvlText w:val="(%1)"/>
      <w:lvlJc w:val="left"/>
      <w:pPr>
        <w:ind w:left="521" w:hanging="480"/>
      </w:pPr>
      <w:rPr>
        <w:rFonts w:hint="eastAsia"/>
        <w:color w:val="auto"/>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87" w15:restartNumberingAfterBreak="0">
    <w:nsid w:val="347E03F0"/>
    <w:multiLevelType w:val="hybridMultilevel"/>
    <w:tmpl w:val="ABA69F14"/>
    <w:lvl w:ilvl="0" w:tplc="D146090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6214471"/>
    <w:multiLevelType w:val="hybridMultilevel"/>
    <w:tmpl w:val="F9409268"/>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6633160"/>
    <w:multiLevelType w:val="hybridMultilevel"/>
    <w:tmpl w:val="E0C8EA9C"/>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366F7460"/>
    <w:multiLevelType w:val="hybridMultilevel"/>
    <w:tmpl w:val="8A1E4CEC"/>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38666226"/>
    <w:multiLevelType w:val="hybridMultilevel"/>
    <w:tmpl w:val="2C7041BC"/>
    <w:lvl w:ilvl="0" w:tplc="8EBAD940">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92619D1"/>
    <w:multiLevelType w:val="hybridMultilevel"/>
    <w:tmpl w:val="6A4C6FCC"/>
    <w:lvl w:ilvl="0" w:tplc="52027582">
      <w:start w:val="1"/>
      <w:numFmt w:val="taiwaneseCountingThousand"/>
      <w:lvlText w:val="(%1)"/>
      <w:lvlJc w:val="left"/>
      <w:pPr>
        <w:ind w:left="1265" w:hanging="600"/>
      </w:pPr>
      <w:rPr>
        <w:rFonts w:ascii="標楷體" w:eastAsia="標楷體" w:hAnsi="標楷體" w:hint="default"/>
        <w:b w:val="0"/>
      </w:rPr>
    </w:lvl>
    <w:lvl w:ilvl="1" w:tplc="04090019" w:tentative="1">
      <w:start w:val="1"/>
      <w:numFmt w:val="ideographTraditional"/>
      <w:lvlText w:val="%2、"/>
      <w:lvlJc w:val="left"/>
      <w:pPr>
        <w:ind w:left="1625" w:hanging="480"/>
      </w:pPr>
    </w:lvl>
    <w:lvl w:ilvl="2" w:tplc="0409001B" w:tentative="1">
      <w:start w:val="1"/>
      <w:numFmt w:val="lowerRoman"/>
      <w:lvlText w:val="%3."/>
      <w:lvlJc w:val="right"/>
      <w:pPr>
        <w:ind w:left="2105" w:hanging="480"/>
      </w:pPr>
    </w:lvl>
    <w:lvl w:ilvl="3" w:tplc="0409000F" w:tentative="1">
      <w:start w:val="1"/>
      <w:numFmt w:val="decimal"/>
      <w:lvlText w:val="%4."/>
      <w:lvlJc w:val="left"/>
      <w:pPr>
        <w:ind w:left="2585" w:hanging="480"/>
      </w:pPr>
    </w:lvl>
    <w:lvl w:ilvl="4" w:tplc="04090019" w:tentative="1">
      <w:start w:val="1"/>
      <w:numFmt w:val="ideographTraditional"/>
      <w:lvlText w:val="%5、"/>
      <w:lvlJc w:val="left"/>
      <w:pPr>
        <w:ind w:left="3065" w:hanging="480"/>
      </w:pPr>
    </w:lvl>
    <w:lvl w:ilvl="5" w:tplc="0409001B" w:tentative="1">
      <w:start w:val="1"/>
      <w:numFmt w:val="lowerRoman"/>
      <w:lvlText w:val="%6."/>
      <w:lvlJc w:val="right"/>
      <w:pPr>
        <w:ind w:left="3545" w:hanging="480"/>
      </w:pPr>
    </w:lvl>
    <w:lvl w:ilvl="6" w:tplc="0409000F" w:tentative="1">
      <w:start w:val="1"/>
      <w:numFmt w:val="decimal"/>
      <w:lvlText w:val="%7."/>
      <w:lvlJc w:val="left"/>
      <w:pPr>
        <w:ind w:left="4025" w:hanging="480"/>
      </w:pPr>
    </w:lvl>
    <w:lvl w:ilvl="7" w:tplc="04090019" w:tentative="1">
      <w:start w:val="1"/>
      <w:numFmt w:val="ideographTraditional"/>
      <w:lvlText w:val="%8、"/>
      <w:lvlJc w:val="left"/>
      <w:pPr>
        <w:ind w:left="4505" w:hanging="480"/>
      </w:pPr>
    </w:lvl>
    <w:lvl w:ilvl="8" w:tplc="0409001B" w:tentative="1">
      <w:start w:val="1"/>
      <w:numFmt w:val="lowerRoman"/>
      <w:lvlText w:val="%9."/>
      <w:lvlJc w:val="right"/>
      <w:pPr>
        <w:ind w:left="4985" w:hanging="480"/>
      </w:pPr>
    </w:lvl>
  </w:abstractNum>
  <w:abstractNum w:abstractNumId="93" w15:restartNumberingAfterBreak="0">
    <w:nsid w:val="3B184B84"/>
    <w:multiLevelType w:val="hybridMultilevel"/>
    <w:tmpl w:val="EA7E7684"/>
    <w:lvl w:ilvl="0" w:tplc="78B4F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B2D612E"/>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5" w15:restartNumberingAfterBreak="0">
    <w:nsid w:val="3B654913"/>
    <w:multiLevelType w:val="hybridMultilevel"/>
    <w:tmpl w:val="98B85A14"/>
    <w:lvl w:ilvl="0" w:tplc="A614F924">
      <w:start w:val="1"/>
      <w:numFmt w:val="taiwaneseCountingThousand"/>
      <w:suff w:val="nothing"/>
      <w:lvlText w:val="□(%1)"/>
      <w:lvlJc w:val="left"/>
      <w:pPr>
        <w:ind w:left="1546" w:hanging="922"/>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96" w15:restartNumberingAfterBreak="0">
    <w:nsid w:val="3C246171"/>
    <w:multiLevelType w:val="hybridMultilevel"/>
    <w:tmpl w:val="E12C0EBA"/>
    <w:lvl w:ilvl="0" w:tplc="0C16084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7" w15:restartNumberingAfterBreak="0">
    <w:nsid w:val="3C4B57E0"/>
    <w:multiLevelType w:val="hybridMultilevel"/>
    <w:tmpl w:val="C5501A7E"/>
    <w:lvl w:ilvl="0" w:tplc="ED929C1E">
      <w:start w:val="1"/>
      <w:numFmt w:val="taiwaneseCountingThousand"/>
      <w:lvlText w:val="(%1)"/>
      <w:lvlJc w:val="left"/>
      <w:pPr>
        <w:ind w:left="1145" w:hanging="480"/>
      </w:pPr>
      <w:rPr>
        <w:rFonts w:hint="default"/>
      </w:rPr>
    </w:lvl>
    <w:lvl w:ilvl="1" w:tplc="04090019" w:tentative="1">
      <w:start w:val="1"/>
      <w:numFmt w:val="ideographTraditional"/>
      <w:lvlText w:val="%2、"/>
      <w:lvlJc w:val="left"/>
      <w:pPr>
        <w:ind w:left="1625" w:hanging="480"/>
      </w:pPr>
    </w:lvl>
    <w:lvl w:ilvl="2" w:tplc="0409001B" w:tentative="1">
      <w:start w:val="1"/>
      <w:numFmt w:val="lowerRoman"/>
      <w:lvlText w:val="%3."/>
      <w:lvlJc w:val="right"/>
      <w:pPr>
        <w:ind w:left="2105" w:hanging="480"/>
      </w:pPr>
    </w:lvl>
    <w:lvl w:ilvl="3" w:tplc="0409000F" w:tentative="1">
      <w:start w:val="1"/>
      <w:numFmt w:val="decimal"/>
      <w:lvlText w:val="%4."/>
      <w:lvlJc w:val="left"/>
      <w:pPr>
        <w:ind w:left="2585" w:hanging="480"/>
      </w:pPr>
    </w:lvl>
    <w:lvl w:ilvl="4" w:tplc="04090019" w:tentative="1">
      <w:start w:val="1"/>
      <w:numFmt w:val="ideographTraditional"/>
      <w:lvlText w:val="%5、"/>
      <w:lvlJc w:val="left"/>
      <w:pPr>
        <w:ind w:left="3065" w:hanging="480"/>
      </w:pPr>
    </w:lvl>
    <w:lvl w:ilvl="5" w:tplc="0409001B" w:tentative="1">
      <w:start w:val="1"/>
      <w:numFmt w:val="lowerRoman"/>
      <w:lvlText w:val="%6."/>
      <w:lvlJc w:val="right"/>
      <w:pPr>
        <w:ind w:left="3545" w:hanging="480"/>
      </w:pPr>
    </w:lvl>
    <w:lvl w:ilvl="6" w:tplc="0409000F" w:tentative="1">
      <w:start w:val="1"/>
      <w:numFmt w:val="decimal"/>
      <w:lvlText w:val="%7."/>
      <w:lvlJc w:val="left"/>
      <w:pPr>
        <w:ind w:left="4025" w:hanging="480"/>
      </w:pPr>
    </w:lvl>
    <w:lvl w:ilvl="7" w:tplc="04090019" w:tentative="1">
      <w:start w:val="1"/>
      <w:numFmt w:val="ideographTraditional"/>
      <w:lvlText w:val="%8、"/>
      <w:lvlJc w:val="left"/>
      <w:pPr>
        <w:ind w:left="4505" w:hanging="480"/>
      </w:pPr>
    </w:lvl>
    <w:lvl w:ilvl="8" w:tplc="0409001B" w:tentative="1">
      <w:start w:val="1"/>
      <w:numFmt w:val="lowerRoman"/>
      <w:lvlText w:val="%9."/>
      <w:lvlJc w:val="right"/>
      <w:pPr>
        <w:ind w:left="4985" w:hanging="480"/>
      </w:pPr>
    </w:lvl>
  </w:abstractNum>
  <w:abstractNum w:abstractNumId="98" w15:restartNumberingAfterBreak="0">
    <w:nsid w:val="3D1D3583"/>
    <w:multiLevelType w:val="hybridMultilevel"/>
    <w:tmpl w:val="F6104D8E"/>
    <w:lvl w:ilvl="0" w:tplc="B804EBA6">
      <w:start w:val="1"/>
      <w:numFmt w:val="taiwaneseCountingThousand"/>
      <w:suff w:val="nothing"/>
      <w:lvlText w:val="(%1)"/>
      <w:lvlJc w:val="left"/>
      <w:pPr>
        <w:ind w:left="144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3DFA4F36"/>
    <w:multiLevelType w:val="multilevel"/>
    <w:tmpl w:val="C3C4E9BE"/>
    <w:lvl w:ilvl="0">
      <w:start w:val="1"/>
      <w:numFmt w:val="taiwaneseCountingThousand"/>
      <w:lvlText w:val="%1、"/>
      <w:lvlJc w:val="left"/>
      <w:pPr>
        <w:tabs>
          <w:tab w:val="num" w:pos="480"/>
        </w:tabs>
        <w:ind w:left="480" w:hanging="480"/>
      </w:pPr>
      <w:rPr>
        <w:rFonts w:ascii="新細明體" w:eastAsia="新細明體" w:hAnsi="新細明體" w:hint="eastAsia"/>
        <w:b w:val="0"/>
        <w:i w:val="0"/>
        <w:sz w:val="20"/>
        <w:szCs w:val="2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0" w15:restartNumberingAfterBreak="0">
    <w:nsid w:val="3E587371"/>
    <w:multiLevelType w:val="hybridMultilevel"/>
    <w:tmpl w:val="93F23180"/>
    <w:lvl w:ilvl="0" w:tplc="7448662E">
      <w:start w:val="1"/>
      <w:numFmt w:val="decimal"/>
      <w:suff w:val="nothing"/>
      <w:lvlText w:val="%1."/>
      <w:lvlJc w:val="left"/>
      <w:pPr>
        <w:ind w:left="360" w:hanging="360"/>
      </w:pPr>
      <w:rPr>
        <w:rFonts w:asciiTheme="minorHAnsi" w:eastAsia="新細明體" w:hAnsiTheme="minorHAnsi"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3E701324"/>
    <w:multiLevelType w:val="hybridMultilevel"/>
    <w:tmpl w:val="93FA4DC8"/>
    <w:lvl w:ilvl="0" w:tplc="FC6C504A">
      <w:start w:val="1"/>
      <w:numFmt w:val="taiwaneseCountingThousand"/>
      <w:suff w:val="nothing"/>
      <w:lvlText w:val="□(%1)"/>
      <w:lvlJc w:val="left"/>
      <w:pPr>
        <w:ind w:left="1430" w:hanging="72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102" w15:restartNumberingAfterBreak="0">
    <w:nsid w:val="3F847EF5"/>
    <w:multiLevelType w:val="hybridMultilevel"/>
    <w:tmpl w:val="58A40CA4"/>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417D130F"/>
    <w:multiLevelType w:val="hybridMultilevel"/>
    <w:tmpl w:val="C784B22E"/>
    <w:lvl w:ilvl="0" w:tplc="07E8B192">
      <w:start w:val="1"/>
      <w:numFmt w:val="taiwaneseCountingThousand"/>
      <w:lvlText w:val="(%1)"/>
      <w:lvlJc w:val="left"/>
      <w:pPr>
        <w:ind w:left="1245" w:hanging="48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104" w15:restartNumberingAfterBreak="0">
    <w:nsid w:val="41D65EA9"/>
    <w:multiLevelType w:val="multilevel"/>
    <w:tmpl w:val="8F461CE0"/>
    <w:lvl w:ilvl="0">
      <w:start w:val="1"/>
      <w:numFmt w:val="taiwaneseCountingThousand"/>
      <w:lvlText w:val="%1、"/>
      <w:lvlJc w:val="left"/>
      <w:pPr>
        <w:ind w:left="480" w:hanging="480"/>
      </w:pPr>
      <w:rPr>
        <w:rFonts w:ascii="新細明體" w:eastAsia="新細明體" w:hAnsi="新細明體"/>
        <w:b w:val="0"/>
        <w:i w:val="0"/>
        <w:sz w:val="20"/>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 w15:restartNumberingAfterBreak="0">
    <w:nsid w:val="423F28C9"/>
    <w:multiLevelType w:val="hybridMultilevel"/>
    <w:tmpl w:val="7B8879B8"/>
    <w:lvl w:ilvl="0" w:tplc="EAAE9E54">
      <w:start w:val="1"/>
      <w:numFmt w:val="decimal"/>
      <w:lvlText w:val="%1."/>
      <w:lvlJc w:val="left"/>
      <w:pPr>
        <w:tabs>
          <w:tab w:val="num" w:pos="1800"/>
        </w:tabs>
        <w:ind w:left="1800" w:hanging="360"/>
      </w:pPr>
      <w:rPr>
        <w:rFonts w:ascii="標楷體" w:hAnsi="標楷體" w:hint="default"/>
        <w:color w:val="auto"/>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4246420F"/>
    <w:multiLevelType w:val="hybridMultilevel"/>
    <w:tmpl w:val="2C7041BC"/>
    <w:lvl w:ilvl="0" w:tplc="8EBAD940">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442F7940"/>
    <w:multiLevelType w:val="hybridMultilevel"/>
    <w:tmpl w:val="AA701C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4815D95"/>
    <w:multiLevelType w:val="hybridMultilevel"/>
    <w:tmpl w:val="C2B88750"/>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4591202C"/>
    <w:multiLevelType w:val="hybridMultilevel"/>
    <w:tmpl w:val="F19A6956"/>
    <w:lvl w:ilvl="0" w:tplc="850A6200">
      <w:start w:val="1"/>
      <w:numFmt w:val="taiwaneseCountingThousand"/>
      <w:suff w:val="space"/>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45EE7C8E"/>
    <w:multiLevelType w:val="hybridMultilevel"/>
    <w:tmpl w:val="342C0110"/>
    <w:lvl w:ilvl="0" w:tplc="94B43C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46817C46"/>
    <w:multiLevelType w:val="hybridMultilevel"/>
    <w:tmpl w:val="B66AB39C"/>
    <w:lvl w:ilvl="0" w:tplc="D75EB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46C65714"/>
    <w:multiLevelType w:val="hybridMultilevel"/>
    <w:tmpl w:val="5EA66C88"/>
    <w:lvl w:ilvl="0" w:tplc="6EF04B3A">
      <w:start w:val="1"/>
      <w:numFmt w:val="ideographLegalTraditional"/>
      <w:suff w:val="space"/>
      <w:lvlText w:val="%1、"/>
      <w:lvlJc w:val="left"/>
      <w:pPr>
        <w:ind w:left="480" w:hanging="480"/>
      </w:pPr>
      <w:rPr>
        <w:rFonts w:hint="default"/>
        <w:strike w:val="0"/>
        <w:lang w:val="en-US"/>
      </w:rPr>
    </w:lvl>
    <w:lvl w:ilvl="1" w:tplc="16CAB1B2">
      <w:start w:val="1"/>
      <w:numFmt w:val="taiwaneseCountingThousand"/>
      <w:lvlText w:val="%2、"/>
      <w:lvlJc w:val="left"/>
      <w:pPr>
        <w:tabs>
          <w:tab w:val="num" w:pos="1020"/>
        </w:tabs>
        <w:ind w:left="1020" w:hanging="480"/>
      </w:pPr>
      <w:rPr>
        <w:rFonts w:hint="default"/>
        <w:color w:val="auto"/>
      </w:rPr>
    </w:lvl>
    <w:lvl w:ilvl="2" w:tplc="5E148AB2">
      <w:start w:val="1"/>
      <w:numFmt w:val="taiwaneseCountingThousand"/>
      <w:lvlText w:val="（%3）"/>
      <w:lvlJc w:val="left"/>
      <w:pPr>
        <w:tabs>
          <w:tab w:val="num" w:pos="1680"/>
        </w:tabs>
        <w:ind w:left="1680" w:hanging="720"/>
      </w:pPr>
      <w:rPr>
        <w:rFonts w:hint="default"/>
      </w:rPr>
    </w:lvl>
    <w:lvl w:ilvl="3" w:tplc="F850D39C">
      <w:start w:val="1"/>
      <w:numFmt w:val="decimal"/>
      <w:suff w:val="nothing"/>
      <w:lvlText w:val="%4."/>
      <w:lvlJc w:val="left"/>
      <w:pPr>
        <w:ind w:left="1426" w:firstLine="14"/>
      </w:pPr>
      <w:rPr>
        <w:rFonts w:ascii="標楷體" w:hAnsi="標楷體" w:hint="default"/>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15:restartNumberingAfterBreak="0">
    <w:nsid w:val="48AE062A"/>
    <w:multiLevelType w:val="hybridMultilevel"/>
    <w:tmpl w:val="72B878EC"/>
    <w:lvl w:ilvl="0" w:tplc="FB92A4E4">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49A15F7B"/>
    <w:multiLevelType w:val="hybridMultilevel"/>
    <w:tmpl w:val="0082C7D8"/>
    <w:lvl w:ilvl="0" w:tplc="55145ECA">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A3A59BE"/>
    <w:multiLevelType w:val="hybridMultilevel"/>
    <w:tmpl w:val="9A42465A"/>
    <w:lvl w:ilvl="0" w:tplc="5224BF9A">
      <w:start w:val="1"/>
      <w:numFmt w:val="decimal"/>
      <w:lvlText w:val="(%1)"/>
      <w:lvlJc w:val="left"/>
      <w:pPr>
        <w:ind w:left="840" w:hanging="360"/>
      </w:pPr>
      <w:rPr>
        <w:rFonts w:ascii="標楷體" w:eastAsia="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6" w15:restartNumberingAfterBreak="0">
    <w:nsid w:val="4A462D4A"/>
    <w:multiLevelType w:val="hybridMultilevel"/>
    <w:tmpl w:val="E56014DC"/>
    <w:lvl w:ilvl="0" w:tplc="07E8B192">
      <w:start w:val="1"/>
      <w:numFmt w:val="taiwaneseCountingThousand"/>
      <w:suff w:val="space"/>
      <w:lvlText w:val="(%1)"/>
      <w:lvlJc w:val="left"/>
      <w:pPr>
        <w:ind w:left="390" w:hanging="390"/>
      </w:pPr>
      <w:rPr>
        <w:rFonts w:hint="default"/>
      </w:rPr>
    </w:lvl>
    <w:lvl w:ilvl="1" w:tplc="1E5CEFAE">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15:restartNumberingAfterBreak="0">
    <w:nsid w:val="4A5B384D"/>
    <w:multiLevelType w:val="hybridMultilevel"/>
    <w:tmpl w:val="430C941E"/>
    <w:lvl w:ilvl="0" w:tplc="DD9A026E">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A783181"/>
    <w:multiLevelType w:val="hybridMultilevel"/>
    <w:tmpl w:val="5ABA031A"/>
    <w:lvl w:ilvl="0" w:tplc="94D4045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4AED17B2"/>
    <w:multiLevelType w:val="hybridMultilevel"/>
    <w:tmpl w:val="2F843234"/>
    <w:lvl w:ilvl="0" w:tplc="1E5CEFAE">
      <w:start w:val="1"/>
      <w:numFmt w:val="taiwaneseCountingThousand"/>
      <w:lvlText w:val="%1、"/>
      <w:lvlJc w:val="left"/>
      <w:pPr>
        <w:ind w:left="480" w:hanging="480"/>
      </w:pPr>
      <w:rPr>
        <w:rFonts w:hint="default"/>
        <w:b w:val="0"/>
        <w:sz w:val="24"/>
      </w:rPr>
    </w:lvl>
    <w:lvl w:ilvl="1" w:tplc="4798194C">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B110ACC"/>
    <w:multiLevelType w:val="hybridMultilevel"/>
    <w:tmpl w:val="D1CE8CE6"/>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4B1A7418"/>
    <w:multiLevelType w:val="hybridMultilevel"/>
    <w:tmpl w:val="FFBC98CA"/>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4BD90F87"/>
    <w:multiLevelType w:val="hybridMultilevel"/>
    <w:tmpl w:val="BE347E2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C14717E"/>
    <w:multiLevelType w:val="hybridMultilevel"/>
    <w:tmpl w:val="FF12DBE2"/>
    <w:lvl w:ilvl="0" w:tplc="0260737C">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15:restartNumberingAfterBreak="0">
    <w:nsid w:val="4C2E47FC"/>
    <w:multiLevelType w:val="hybridMultilevel"/>
    <w:tmpl w:val="AA701C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4C9707D9"/>
    <w:multiLevelType w:val="hybridMultilevel"/>
    <w:tmpl w:val="075499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4DA62CB7"/>
    <w:multiLevelType w:val="hybridMultilevel"/>
    <w:tmpl w:val="98E27C5A"/>
    <w:lvl w:ilvl="0" w:tplc="95D8F938">
      <w:start w:val="1"/>
      <w:numFmt w:val="taiwaneseCountingThousand"/>
      <w:lvlText w:val="%1、"/>
      <w:lvlJc w:val="left"/>
      <w:pPr>
        <w:ind w:left="480"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4EAE1EC3"/>
    <w:multiLevelType w:val="hybridMultilevel"/>
    <w:tmpl w:val="1FF4510E"/>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4EDB6622"/>
    <w:multiLevelType w:val="hybridMultilevel"/>
    <w:tmpl w:val="AD2E2BCE"/>
    <w:lvl w:ilvl="0" w:tplc="B4FCA8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15:restartNumberingAfterBreak="0">
    <w:nsid w:val="4EF677E0"/>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0" w15:restartNumberingAfterBreak="0">
    <w:nsid w:val="50145025"/>
    <w:multiLevelType w:val="hybridMultilevel"/>
    <w:tmpl w:val="AA701C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51463885"/>
    <w:multiLevelType w:val="hybridMultilevel"/>
    <w:tmpl w:val="A9EA0F42"/>
    <w:lvl w:ilvl="0" w:tplc="C6927EF4">
      <w:start w:val="1"/>
      <w:numFmt w:val="taiwaneseCountingThousand"/>
      <w:lvlText w:val="%1、"/>
      <w:lvlJc w:val="left"/>
      <w:pPr>
        <w:ind w:left="665" w:hanging="480"/>
      </w:pPr>
      <w:rPr>
        <w:rFonts w:hint="default"/>
        <w:lang w:val="en-US"/>
      </w:rPr>
    </w:lvl>
    <w:lvl w:ilvl="1" w:tplc="04090019" w:tentative="1">
      <w:start w:val="1"/>
      <w:numFmt w:val="ideographTraditional"/>
      <w:lvlText w:val="%2、"/>
      <w:lvlJc w:val="left"/>
      <w:pPr>
        <w:ind w:left="1145" w:hanging="480"/>
      </w:pPr>
    </w:lvl>
    <w:lvl w:ilvl="2" w:tplc="0409001B" w:tentative="1">
      <w:start w:val="1"/>
      <w:numFmt w:val="lowerRoman"/>
      <w:lvlText w:val="%3."/>
      <w:lvlJc w:val="right"/>
      <w:pPr>
        <w:ind w:left="1625" w:hanging="480"/>
      </w:pPr>
    </w:lvl>
    <w:lvl w:ilvl="3" w:tplc="0409000F" w:tentative="1">
      <w:start w:val="1"/>
      <w:numFmt w:val="decimal"/>
      <w:lvlText w:val="%4."/>
      <w:lvlJc w:val="left"/>
      <w:pPr>
        <w:ind w:left="2105" w:hanging="480"/>
      </w:pPr>
    </w:lvl>
    <w:lvl w:ilvl="4" w:tplc="04090019" w:tentative="1">
      <w:start w:val="1"/>
      <w:numFmt w:val="ideographTraditional"/>
      <w:lvlText w:val="%5、"/>
      <w:lvlJc w:val="left"/>
      <w:pPr>
        <w:ind w:left="2585" w:hanging="480"/>
      </w:pPr>
    </w:lvl>
    <w:lvl w:ilvl="5" w:tplc="0409001B" w:tentative="1">
      <w:start w:val="1"/>
      <w:numFmt w:val="lowerRoman"/>
      <w:lvlText w:val="%6."/>
      <w:lvlJc w:val="right"/>
      <w:pPr>
        <w:ind w:left="3065" w:hanging="480"/>
      </w:pPr>
    </w:lvl>
    <w:lvl w:ilvl="6" w:tplc="0409000F" w:tentative="1">
      <w:start w:val="1"/>
      <w:numFmt w:val="decimal"/>
      <w:lvlText w:val="%7."/>
      <w:lvlJc w:val="left"/>
      <w:pPr>
        <w:ind w:left="3545" w:hanging="480"/>
      </w:pPr>
    </w:lvl>
    <w:lvl w:ilvl="7" w:tplc="04090019" w:tentative="1">
      <w:start w:val="1"/>
      <w:numFmt w:val="ideographTraditional"/>
      <w:lvlText w:val="%8、"/>
      <w:lvlJc w:val="left"/>
      <w:pPr>
        <w:ind w:left="4025" w:hanging="480"/>
      </w:pPr>
    </w:lvl>
    <w:lvl w:ilvl="8" w:tplc="0409001B" w:tentative="1">
      <w:start w:val="1"/>
      <w:numFmt w:val="lowerRoman"/>
      <w:lvlText w:val="%9."/>
      <w:lvlJc w:val="right"/>
      <w:pPr>
        <w:ind w:left="4505" w:hanging="480"/>
      </w:pPr>
    </w:lvl>
  </w:abstractNum>
  <w:abstractNum w:abstractNumId="132" w15:restartNumberingAfterBreak="0">
    <w:nsid w:val="51A03E39"/>
    <w:multiLevelType w:val="hybridMultilevel"/>
    <w:tmpl w:val="B74ED22A"/>
    <w:lvl w:ilvl="0" w:tplc="BF0EFD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1AF6798"/>
    <w:multiLevelType w:val="hybridMultilevel"/>
    <w:tmpl w:val="25D840C0"/>
    <w:lvl w:ilvl="0" w:tplc="53DEC91E">
      <w:start w:val="1"/>
      <w:numFmt w:val="taiwaneseCountingThousand"/>
      <w:lvlText w:val="(%1)"/>
      <w:lvlJc w:val="left"/>
      <w:pPr>
        <w:ind w:left="480" w:hanging="480"/>
      </w:pPr>
      <w:rPr>
        <w:rFonts w:hint="eastAsia"/>
        <w:color w:val="auto"/>
      </w:rPr>
    </w:lvl>
    <w:lvl w:ilvl="1" w:tplc="6D1E84DA">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51B71C12"/>
    <w:multiLevelType w:val="hybridMultilevel"/>
    <w:tmpl w:val="E458A2FE"/>
    <w:lvl w:ilvl="0" w:tplc="C21EADAA">
      <w:start w:val="1"/>
      <w:numFmt w:val="taiwaneseCountingThousand"/>
      <w:lvlText w:val="%1、"/>
      <w:lvlJc w:val="left"/>
      <w:pPr>
        <w:ind w:left="1515" w:hanging="720"/>
      </w:pPr>
      <w:rPr>
        <w:rFonts w:hAnsi="Times New Roman" w:hint="default"/>
      </w:rPr>
    </w:lvl>
    <w:lvl w:ilvl="1" w:tplc="04090019" w:tentative="1">
      <w:start w:val="1"/>
      <w:numFmt w:val="ideographTraditional"/>
      <w:lvlText w:val="%2、"/>
      <w:lvlJc w:val="left"/>
      <w:pPr>
        <w:ind w:left="1755" w:hanging="480"/>
      </w:pPr>
    </w:lvl>
    <w:lvl w:ilvl="2" w:tplc="0409001B" w:tentative="1">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abstractNum w:abstractNumId="135" w15:restartNumberingAfterBreak="0">
    <w:nsid w:val="531B6A49"/>
    <w:multiLevelType w:val="hybridMultilevel"/>
    <w:tmpl w:val="3D427D44"/>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5460346C"/>
    <w:multiLevelType w:val="hybridMultilevel"/>
    <w:tmpl w:val="C15801FE"/>
    <w:lvl w:ilvl="0" w:tplc="16CAB1B2">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5072BB7"/>
    <w:multiLevelType w:val="hybridMultilevel"/>
    <w:tmpl w:val="A6AA66DE"/>
    <w:lvl w:ilvl="0" w:tplc="BEF4407E">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552E1309"/>
    <w:multiLevelType w:val="hybridMultilevel"/>
    <w:tmpl w:val="C0AAECDA"/>
    <w:lvl w:ilvl="0" w:tplc="22DCBA98">
      <w:start w:val="1"/>
      <w:numFmt w:val="decimal"/>
      <w:lvlText w:val="%1."/>
      <w:lvlJc w:val="left"/>
      <w:pPr>
        <w:ind w:left="960" w:hanging="480"/>
      </w:pPr>
      <w:rPr>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9" w15:restartNumberingAfterBreak="0">
    <w:nsid w:val="561D5239"/>
    <w:multiLevelType w:val="hybridMultilevel"/>
    <w:tmpl w:val="1ECA9152"/>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566402E1"/>
    <w:multiLevelType w:val="hybridMultilevel"/>
    <w:tmpl w:val="468CF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573854FF"/>
    <w:multiLevelType w:val="hybridMultilevel"/>
    <w:tmpl w:val="86C00FFA"/>
    <w:lvl w:ilvl="0" w:tplc="68945B00">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584D3E26"/>
    <w:multiLevelType w:val="hybridMultilevel"/>
    <w:tmpl w:val="643CCED0"/>
    <w:lvl w:ilvl="0" w:tplc="A0B823A4">
      <w:start w:val="1"/>
      <w:numFmt w:val="upperLetter"/>
      <w:lvlText w:val="%1."/>
      <w:lvlJc w:val="left"/>
      <w:pPr>
        <w:ind w:left="1200" w:hanging="360"/>
      </w:pPr>
      <w:rPr>
        <w:rFonts w:hint="default"/>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3" w15:restartNumberingAfterBreak="0">
    <w:nsid w:val="59990DC9"/>
    <w:multiLevelType w:val="hybridMultilevel"/>
    <w:tmpl w:val="82F0B6B2"/>
    <w:lvl w:ilvl="0" w:tplc="F6CC985E">
      <w:start w:val="1"/>
      <w:numFmt w:val="taiwaneseCountingThousand"/>
      <w:suff w:val="space"/>
      <w:lvlText w:val="%1、"/>
      <w:lvlJc w:val="left"/>
      <w:pPr>
        <w:ind w:left="170" w:hanging="17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9B25784"/>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5" w15:restartNumberingAfterBreak="0">
    <w:nsid w:val="5A8E478A"/>
    <w:multiLevelType w:val="hybridMultilevel"/>
    <w:tmpl w:val="2C7041BC"/>
    <w:lvl w:ilvl="0" w:tplc="8EBAD940">
      <w:start w:val="1"/>
      <w:numFmt w:val="decimal"/>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AB102B7"/>
    <w:multiLevelType w:val="hybridMultilevel"/>
    <w:tmpl w:val="03066D9E"/>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AF776D2"/>
    <w:multiLevelType w:val="hybridMultilevel"/>
    <w:tmpl w:val="35C66FD6"/>
    <w:lvl w:ilvl="0" w:tplc="A314B09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5B424274"/>
    <w:multiLevelType w:val="hybridMultilevel"/>
    <w:tmpl w:val="C526C336"/>
    <w:lvl w:ilvl="0" w:tplc="1E5CEFA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5B687062"/>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0" w15:restartNumberingAfterBreak="0">
    <w:nsid w:val="5BC31047"/>
    <w:multiLevelType w:val="hybridMultilevel"/>
    <w:tmpl w:val="468CF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1" w15:restartNumberingAfterBreak="0">
    <w:nsid w:val="5C1A23DB"/>
    <w:multiLevelType w:val="hybridMultilevel"/>
    <w:tmpl w:val="82F0B6B2"/>
    <w:lvl w:ilvl="0" w:tplc="F6CC985E">
      <w:start w:val="1"/>
      <w:numFmt w:val="taiwaneseCountingThousand"/>
      <w:suff w:val="space"/>
      <w:lvlText w:val="%1、"/>
      <w:lvlJc w:val="left"/>
      <w:pPr>
        <w:ind w:left="170" w:hanging="17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5D0005B7"/>
    <w:multiLevelType w:val="hybridMultilevel"/>
    <w:tmpl w:val="D07CAB12"/>
    <w:lvl w:ilvl="0" w:tplc="86969DE2">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4798194C">
      <w:start w:val="1"/>
      <w:numFmt w:val="taiwaneseCountingThousand"/>
      <w:lvlText w:val="(%3)"/>
      <w:lvlJc w:val="left"/>
      <w:pPr>
        <w:ind w:left="1440"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5D47274E"/>
    <w:multiLevelType w:val="hybridMultilevel"/>
    <w:tmpl w:val="188C1F92"/>
    <w:lvl w:ilvl="0" w:tplc="94B43C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5D541CC1"/>
    <w:multiLevelType w:val="hybridMultilevel"/>
    <w:tmpl w:val="F20AF0A0"/>
    <w:lvl w:ilvl="0" w:tplc="8FB0FD5A">
      <w:start w:val="1"/>
      <w:numFmt w:val="taiwaneseCountingThousand"/>
      <w:lvlText w:val="(%1)"/>
      <w:lvlJc w:val="left"/>
      <w:pPr>
        <w:tabs>
          <w:tab w:val="num" w:pos="1080"/>
        </w:tabs>
        <w:ind w:left="1080" w:hanging="60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55" w15:restartNumberingAfterBreak="0">
    <w:nsid w:val="5DE43E1F"/>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6" w15:restartNumberingAfterBreak="0">
    <w:nsid w:val="619E4379"/>
    <w:multiLevelType w:val="hybridMultilevel"/>
    <w:tmpl w:val="51A20C52"/>
    <w:lvl w:ilvl="0" w:tplc="2E9C99B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61A96618"/>
    <w:multiLevelType w:val="hybridMultilevel"/>
    <w:tmpl w:val="AD703BC4"/>
    <w:lvl w:ilvl="0" w:tplc="379816C6">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20053D6"/>
    <w:multiLevelType w:val="hybridMultilevel"/>
    <w:tmpl w:val="253CDBEA"/>
    <w:lvl w:ilvl="0" w:tplc="C0C49536">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623021F0"/>
    <w:multiLevelType w:val="hybridMultilevel"/>
    <w:tmpl w:val="5E1235BA"/>
    <w:lvl w:ilvl="0" w:tplc="D0B67B4A">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60" w15:restartNumberingAfterBreak="0">
    <w:nsid w:val="62DD0ACE"/>
    <w:multiLevelType w:val="hybridMultilevel"/>
    <w:tmpl w:val="465E07DE"/>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634805DB"/>
    <w:multiLevelType w:val="hybridMultilevel"/>
    <w:tmpl w:val="E65CE09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3D81141"/>
    <w:multiLevelType w:val="hybridMultilevel"/>
    <w:tmpl w:val="230858B0"/>
    <w:lvl w:ilvl="0" w:tplc="7070E0D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4710F40"/>
    <w:multiLevelType w:val="hybridMultilevel"/>
    <w:tmpl w:val="CB40E402"/>
    <w:lvl w:ilvl="0" w:tplc="C03A22DC">
      <w:start w:val="1"/>
      <w:numFmt w:val="taiwaneseCountingThousand"/>
      <w:suff w:val="nothing"/>
      <w:lvlText w:val="□(%1)"/>
      <w:lvlJc w:val="left"/>
      <w:pPr>
        <w:ind w:left="0" w:firstLine="68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164" w15:restartNumberingAfterBreak="0">
    <w:nsid w:val="6486391B"/>
    <w:multiLevelType w:val="hybridMultilevel"/>
    <w:tmpl w:val="2D149EA4"/>
    <w:lvl w:ilvl="0" w:tplc="6D2A5278">
      <w:start w:val="1"/>
      <w:numFmt w:val="taiwaneseCountingThousand"/>
      <w:suff w:val="nothing"/>
      <w:lvlText w:val="(%1)"/>
      <w:lvlJc w:val="left"/>
      <w:pPr>
        <w:ind w:left="144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658C7628"/>
    <w:multiLevelType w:val="hybridMultilevel"/>
    <w:tmpl w:val="AEA0AB02"/>
    <w:lvl w:ilvl="0" w:tplc="01B8593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65D150F6"/>
    <w:multiLevelType w:val="hybridMultilevel"/>
    <w:tmpl w:val="8E608EB8"/>
    <w:lvl w:ilvl="0" w:tplc="905A53A4">
      <w:start w:val="1"/>
      <w:numFmt w:val="decimal"/>
      <w:lvlText w:val="%1."/>
      <w:lvlJc w:val="left"/>
      <w:pPr>
        <w:tabs>
          <w:tab w:val="num" w:pos="1800"/>
        </w:tabs>
        <w:ind w:left="1800" w:hanging="360"/>
      </w:pPr>
      <w:rPr>
        <w:rFonts w:ascii="標楷體" w:hAnsi="標楷體" w:hint="default"/>
        <w:color w:val="auto"/>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897"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662C6409"/>
    <w:multiLevelType w:val="hybridMultilevel"/>
    <w:tmpl w:val="523AE27E"/>
    <w:lvl w:ilvl="0" w:tplc="8116BECA">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66CA2831"/>
    <w:multiLevelType w:val="hybridMultilevel"/>
    <w:tmpl w:val="14709272"/>
    <w:lvl w:ilvl="0" w:tplc="6194D4D2">
      <w:start w:val="1"/>
      <w:numFmt w:val="decimal"/>
      <w:suff w:val="space"/>
      <w:lvlText w:val="%1."/>
      <w:lvlJc w:val="left"/>
      <w:pPr>
        <w:ind w:left="45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7045D58"/>
    <w:multiLevelType w:val="hybridMultilevel"/>
    <w:tmpl w:val="E44CDC3A"/>
    <w:lvl w:ilvl="0" w:tplc="2D00AEC0">
      <w:start w:val="1"/>
      <w:numFmt w:val="decimal"/>
      <w:suff w:val="space"/>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7126F67"/>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1" w15:restartNumberingAfterBreak="0">
    <w:nsid w:val="67696D3D"/>
    <w:multiLevelType w:val="hybridMultilevel"/>
    <w:tmpl w:val="3EF82856"/>
    <w:lvl w:ilvl="0" w:tplc="7070E0D8">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80258AE"/>
    <w:multiLevelType w:val="hybridMultilevel"/>
    <w:tmpl w:val="99C6CF2E"/>
    <w:lvl w:ilvl="0" w:tplc="D8909662">
      <w:start w:val="1"/>
      <w:numFmt w:val="taiwaneseCountingThousand"/>
      <w:suff w:val="space"/>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87D5794"/>
    <w:multiLevelType w:val="hybridMultilevel"/>
    <w:tmpl w:val="465E07DE"/>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69233B13"/>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5" w15:restartNumberingAfterBreak="0">
    <w:nsid w:val="69EE1B61"/>
    <w:multiLevelType w:val="hybridMultilevel"/>
    <w:tmpl w:val="AB2C6A8A"/>
    <w:lvl w:ilvl="0" w:tplc="94D4045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6B6720B6"/>
    <w:multiLevelType w:val="hybridMultilevel"/>
    <w:tmpl w:val="82F0B6B2"/>
    <w:lvl w:ilvl="0" w:tplc="F6CC985E">
      <w:start w:val="1"/>
      <w:numFmt w:val="taiwaneseCountingThousand"/>
      <w:suff w:val="space"/>
      <w:lvlText w:val="%1、"/>
      <w:lvlJc w:val="left"/>
      <w:pPr>
        <w:ind w:left="170" w:hanging="17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6BFA2856"/>
    <w:multiLevelType w:val="hybridMultilevel"/>
    <w:tmpl w:val="58786770"/>
    <w:lvl w:ilvl="0" w:tplc="B3C4F8EE">
      <w:start w:val="1"/>
      <w:numFmt w:val="taiwaneseCountingThousand"/>
      <w:suff w:val="space"/>
      <w:lvlText w:val="(%1)"/>
      <w:lvlJc w:val="left"/>
      <w:pPr>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8" w15:restartNumberingAfterBreak="0">
    <w:nsid w:val="6C6945F3"/>
    <w:multiLevelType w:val="hybridMultilevel"/>
    <w:tmpl w:val="F8BCEB68"/>
    <w:lvl w:ilvl="0" w:tplc="914A6FE8">
      <w:start w:val="2"/>
      <w:numFmt w:val="taiwaneseCountingThousand"/>
      <w:suff w:val="space"/>
      <w:lvlText w:val="%1、"/>
      <w:lvlJc w:val="left"/>
      <w:pPr>
        <w:ind w:left="480" w:hanging="480"/>
      </w:pPr>
      <w:rPr>
        <w:rFonts w:ascii="Times New Roman" w:eastAsia="標楷體" w:hAnsi="Times New Roman" w:cstheme="minorBidi"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6C98425F"/>
    <w:multiLevelType w:val="hybridMultilevel"/>
    <w:tmpl w:val="E16A6464"/>
    <w:lvl w:ilvl="0" w:tplc="D2660D6A">
      <w:start w:val="1"/>
      <w:numFmt w:val="decimal"/>
      <w:suff w:val="space"/>
      <w:lvlText w:val="(%1)"/>
      <w:lvlJc w:val="left"/>
      <w:pPr>
        <w:ind w:left="1379" w:hanging="480"/>
      </w:pPr>
      <w:rPr>
        <w:rFonts w:hint="eastAsia"/>
        <w:color w:val="auto"/>
      </w:rPr>
    </w:lvl>
    <w:lvl w:ilvl="1" w:tplc="04090019" w:tentative="1">
      <w:start w:val="1"/>
      <w:numFmt w:val="ideographTraditional"/>
      <w:lvlText w:val="%2、"/>
      <w:lvlJc w:val="left"/>
      <w:pPr>
        <w:ind w:left="1859" w:hanging="480"/>
      </w:pPr>
    </w:lvl>
    <w:lvl w:ilvl="2" w:tplc="0409001B" w:tentative="1">
      <w:start w:val="1"/>
      <w:numFmt w:val="lowerRoman"/>
      <w:lvlText w:val="%3."/>
      <w:lvlJc w:val="right"/>
      <w:pPr>
        <w:ind w:left="2339" w:hanging="480"/>
      </w:pPr>
    </w:lvl>
    <w:lvl w:ilvl="3" w:tplc="0409000F" w:tentative="1">
      <w:start w:val="1"/>
      <w:numFmt w:val="decimal"/>
      <w:lvlText w:val="%4."/>
      <w:lvlJc w:val="left"/>
      <w:pPr>
        <w:ind w:left="2819" w:hanging="480"/>
      </w:pPr>
    </w:lvl>
    <w:lvl w:ilvl="4" w:tplc="04090019" w:tentative="1">
      <w:start w:val="1"/>
      <w:numFmt w:val="ideographTraditional"/>
      <w:lvlText w:val="%5、"/>
      <w:lvlJc w:val="left"/>
      <w:pPr>
        <w:ind w:left="3299" w:hanging="480"/>
      </w:pPr>
    </w:lvl>
    <w:lvl w:ilvl="5" w:tplc="0409001B" w:tentative="1">
      <w:start w:val="1"/>
      <w:numFmt w:val="lowerRoman"/>
      <w:lvlText w:val="%6."/>
      <w:lvlJc w:val="right"/>
      <w:pPr>
        <w:ind w:left="3779" w:hanging="480"/>
      </w:pPr>
    </w:lvl>
    <w:lvl w:ilvl="6" w:tplc="0409000F" w:tentative="1">
      <w:start w:val="1"/>
      <w:numFmt w:val="decimal"/>
      <w:lvlText w:val="%7."/>
      <w:lvlJc w:val="left"/>
      <w:pPr>
        <w:ind w:left="4259" w:hanging="480"/>
      </w:pPr>
    </w:lvl>
    <w:lvl w:ilvl="7" w:tplc="04090019" w:tentative="1">
      <w:start w:val="1"/>
      <w:numFmt w:val="ideographTraditional"/>
      <w:lvlText w:val="%8、"/>
      <w:lvlJc w:val="left"/>
      <w:pPr>
        <w:ind w:left="4739" w:hanging="480"/>
      </w:pPr>
    </w:lvl>
    <w:lvl w:ilvl="8" w:tplc="0409001B" w:tentative="1">
      <w:start w:val="1"/>
      <w:numFmt w:val="lowerRoman"/>
      <w:lvlText w:val="%9."/>
      <w:lvlJc w:val="right"/>
      <w:pPr>
        <w:ind w:left="5219" w:hanging="480"/>
      </w:pPr>
    </w:lvl>
  </w:abstractNum>
  <w:abstractNum w:abstractNumId="180" w15:restartNumberingAfterBreak="0">
    <w:nsid w:val="6CFF3B37"/>
    <w:multiLevelType w:val="hybridMultilevel"/>
    <w:tmpl w:val="19147C10"/>
    <w:lvl w:ilvl="0" w:tplc="D99E3A08">
      <w:start w:val="1"/>
      <w:numFmt w:val="decimal"/>
      <w:lvlText w:val="%1."/>
      <w:lvlJc w:val="left"/>
      <w:pPr>
        <w:ind w:left="480" w:hanging="480"/>
      </w:pPr>
      <w:rPr>
        <w:rFonts w:hint="default"/>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1" w15:restartNumberingAfterBreak="0">
    <w:nsid w:val="6EE21E86"/>
    <w:multiLevelType w:val="hybridMultilevel"/>
    <w:tmpl w:val="CEC0587E"/>
    <w:lvl w:ilvl="0" w:tplc="04090015">
      <w:start w:val="1"/>
      <w:numFmt w:val="taiwaneseCountingThousand"/>
      <w:lvlText w:val="%1、"/>
      <w:lvlJc w:val="left"/>
      <w:pPr>
        <w:ind w:left="1047" w:hanging="480"/>
      </w:pPr>
      <w:rPr>
        <w:rFonts w:hint="default"/>
        <w:color w:val="auto"/>
      </w:rPr>
    </w:lvl>
    <w:lvl w:ilvl="1" w:tplc="BEA42400">
      <w:start w:val="1"/>
      <w:numFmt w:val="taiwaneseCountingThousand"/>
      <w:suff w:val="space"/>
      <w:lvlText w:val="(%2)"/>
      <w:lvlJc w:val="left"/>
      <w:pPr>
        <w:ind w:left="593" w:hanging="480"/>
      </w:pPr>
      <w:rPr>
        <w:rFonts w:hint="eastAsia"/>
        <w:color w:val="auto"/>
      </w:rPr>
    </w:lvl>
    <w:lvl w:ilvl="2" w:tplc="0409001B">
      <w:start w:val="1"/>
      <w:numFmt w:val="lowerRoman"/>
      <w:lvlText w:val="%3."/>
      <w:lvlJc w:val="right"/>
      <w:pPr>
        <w:ind w:left="2007" w:hanging="480"/>
      </w:pPr>
    </w:lvl>
    <w:lvl w:ilvl="3" w:tplc="CB0AC0A6">
      <w:start w:val="1"/>
      <w:numFmt w:val="decimal"/>
      <w:suff w:val="space"/>
      <w:lvlText w:val="%4."/>
      <w:lvlJc w:val="left"/>
      <w:pPr>
        <w:ind w:left="2487" w:hanging="480"/>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2" w15:restartNumberingAfterBreak="0">
    <w:nsid w:val="6F4B5E9A"/>
    <w:multiLevelType w:val="hybridMultilevel"/>
    <w:tmpl w:val="1090DA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6FF85B40"/>
    <w:multiLevelType w:val="hybridMultilevel"/>
    <w:tmpl w:val="AD82C6A0"/>
    <w:lvl w:ilvl="0" w:tplc="1E5CEFA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707631EF"/>
    <w:multiLevelType w:val="hybridMultilevel"/>
    <w:tmpl w:val="E37C8AA8"/>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70787E46"/>
    <w:multiLevelType w:val="hybridMultilevel"/>
    <w:tmpl w:val="FC12DFB2"/>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6" w15:restartNumberingAfterBreak="0">
    <w:nsid w:val="7124333D"/>
    <w:multiLevelType w:val="hybridMultilevel"/>
    <w:tmpl w:val="CB40E402"/>
    <w:lvl w:ilvl="0" w:tplc="C03A22DC">
      <w:start w:val="1"/>
      <w:numFmt w:val="taiwaneseCountingThousand"/>
      <w:suff w:val="nothing"/>
      <w:lvlText w:val="□(%1)"/>
      <w:lvlJc w:val="left"/>
      <w:pPr>
        <w:ind w:left="0" w:firstLine="68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187" w15:restartNumberingAfterBreak="0">
    <w:nsid w:val="725C7550"/>
    <w:multiLevelType w:val="hybridMultilevel"/>
    <w:tmpl w:val="91F287B0"/>
    <w:lvl w:ilvl="0" w:tplc="F7A41094">
      <w:start w:val="1"/>
      <w:numFmt w:val="decimal"/>
      <w:lvlText w:val="%1."/>
      <w:lvlJc w:val="left"/>
      <w:pPr>
        <w:tabs>
          <w:tab w:val="num" w:pos="1800"/>
        </w:tabs>
        <w:ind w:left="1800" w:hanging="360"/>
      </w:pPr>
      <w:rPr>
        <w:rFonts w:ascii="標楷體" w:hAnsi="標楷體" w:hint="default"/>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8" w15:restartNumberingAfterBreak="0">
    <w:nsid w:val="72DB0D3B"/>
    <w:multiLevelType w:val="hybridMultilevel"/>
    <w:tmpl w:val="7AD856D8"/>
    <w:lvl w:ilvl="0" w:tplc="60564016">
      <w:start w:val="2"/>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74E539DF"/>
    <w:multiLevelType w:val="hybridMultilevel"/>
    <w:tmpl w:val="82F0B6B2"/>
    <w:lvl w:ilvl="0" w:tplc="F6CC985E">
      <w:start w:val="1"/>
      <w:numFmt w:val="taiwaneseCountingThousand"/>
      <w:suff w:val="space"/>
      <w:lvlText w:val="%1、"/>
      <w:lvlJc w:val="left"/>
      <w:pPr>
        <w:ind w:left="170" w:hanging="17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15:restartNumberingAfterBreak="0">
    <w:nsid w:val="753954FF"/>
    <w:multiLevelType w:val="hybridMultilevel"/>
    <w:tmpl w:val="204A365E"/>
    <w:lvl w:ilvl="0" w:tplc="8DEE69E6">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75E34DFA"/>
    <w:multiLevelType w:val="hybridMultilevel"/>
    <w:tmpl w:val="CDBC20A4"/>
    <w:lvl w:ilvl="0" w:tplc="80805016">
      <w:start w:val="1"/>
      <w:numFmt w:val="taiwaneseCountingThousand"/>
      <w:lvlText w:val="(%1)"/>
      <w:lvlJc w:val="left"/>
      <w:pPr>
        <w:ind w:left="888" w:hanging="40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2" w15:restartNumberingAfterBreak="0">
    <w:nsid w:val="77746649"/>
    <w:multiLevelType w:val="hybridMultilevel"/>
    <w:tmpl w:val="7E10A97C"/>
    <w:lvl w:ilvl="0" w:tplc="799E249A">
      <w:start w:val="1"/>
      <w:numFmt w:val="taiwaneseCountingThousand"/>
      <w:suff w:val="nothing"/>
      <w:lvlText w:val="(%1)"/>
      <w:lvlJc w:val="left"/>
      <w:pPr>
        <w:ind w:left="1440" w:hanging="480"/>
      </w:pPr>
      <w:rPr>
        <w:rFonts w:hint="eastAsia"/>
        <w:color w:val="000000" w:themeColor="text1"/>
      </w:rPr>
    </w:lvl>
    <w:lvl w:ilvl="1" w:tplc="04090019">
      <w:start w:val="1"/>
      <w:numFmt w:val="ideographTraditional"/>
      <w:lvlText w:val="%2、"/>
      <w:lvlJc w:val="left"/>
      <w:pPr>
        <w:ind w:left="2880" w:hanging="480"/>
      </w:pPr>
    </w:lvl>
    <w:lvl w:ilvl="2" w:tplc="0409001B">
      <w:start w:val="1"/>
      <w:numFmt w:val="lowerRoman"/>
      <w:lvlText w:val="%3."/>
      <w:lvlJc w:val="right"/>
      <w:pPr>
        <w:ind w:left="3360" w:hanging="480"/>
      </w:pPr>
    </w:lvl>
    <w:lvl w:ilvl="3" w:tplc="0409000F">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93" w15:restartNumberingAfterBreak="0">
    <w:nsid w:val="797F62A1"/>
    <w:multiLevelType w:val="hybridMultilevel"/>
    <w:tmpl w:val="E458A2FE"/>
    <w:lvl w:ilvl="0" w:tplc="C21EADAA">
      <w:start w:val="1"/>
      <w:numFmt w:val="taiwaneseCountingThousand"/>
      <w:lvlText w:val="%1、"/>
      <w:lvlJc w:val="left"/>
      <w:pPr>
        <w:ind w:left="1515" w:hanging="720"/>
      </w:pPr>
      <w:rPr>
        <w:rFonts w:hAnsi="Times New Roman" w:hint="default"/>
      </w:rPr>
    </w:lvl>
    <w:lvl w:ilvl="1" w:tplc="04090019" w:tentative="1">
      <w:start w:val="1"/>
      <w:numFmt w:val="ideographTraditional"/>
      <w:lvlText w:val="%2、"/>
      <w:lvlJc w:val="left"/>
      <w:pPr>
        <w:ind w:left="1755" w:hanging="480"/>
      </w:pPr>
    </w:lvl>
    <w:lvl w:ilvl="2" w:tplc="0409001B" w:tentative="1">
      <w:start w:val="1"/>
      <w:numFmt w:val="lowerRoman"/>
      <w:lvlText w:val="%3."/>
      <w:lvlJc w:val="right"/>
      <w:pPr>
        <w:ind w:left="2235" w:hanging="480"/>
      </w:pPr>
    </w:lvl>
    <w:lvl w:ilvl="3" w:tplc="0409000F" w:tentative="1">
      <w:start w:val="1"/>
      <w:numFmt w:val="decimal"/>
      <w:lvlText w:val="%4."/>
      <w:lvlJc w:val="left"/>
      <w:pPr>
        <w:ind w:left="2715" w:hanging="480"/>
      </w:pPr>
    </w:lvl>
    <w:lvl w:ilvl="4" w:tplc="04090019" w:tentative="1">
      <w:start w:val="1"/>
      <w:numFmt w:val="ideographTraditional"/>
      <w:lvlText w:val="%5、"/>
      <w:lvlJc w:val="left"/>
      <w:pPr>
        <w:ind w:left="3195" w:hanging="480"/>
      </w:pPr>
    </w:lvl>
    <w:lvl w:ilvl="5" w:tplc="0409001B" w:tentative="1">
      <w:start w:val="1"/>
      <w:numFmt w:val="lowerRoman"/>
      <w:lvlText w:val="%6."/>
      <w:lvlJc w:val="right"/>
      <w:pPr>
        <w:ind w:left="3675" w:hanging="480"/>
      </w:pPr>
    </w:lvl>
    <w:lvl w:ilvl="6" w:tplc="0409000F" w:tentative="1">
      <w:start w:val="1"/>
      <w:numFmt w:val="decimal"/>
      <w:lvlText w:val="%7."/>
      <w:lvlJc w:val="left"/>
      <w:pPr>
        <w:ind w:left="4155" w:hanging="480"/>
      </w:pPr>
    </w:lvl>
    <w:lvl w:ilvl="7" w:tplc="04090019" w:tentative="1">
      <w:start w:val="1"/>
      <w:numFmt w:val="ideographTraditional"/>
      <w:lvlText w:val="%8、"/>
      <w:lvlJc w:val="left"/>
      <w:pPr>
        <w:ind w:left="4635" w:hanging="480"/>
      </w:pPr>
    </w:lvl>
    <w:lvl w:ilvl="8" w:tplc="0409001B" w:tentative="1">
      <w:start w:val="1"/>
      <w:numFmt w:val="lowerRoman"/>
      <w:lvlText w:val="%9."/>
      <w:lvlJc w:val="right"/>
      <w:pPr>
        <w:ind w:left="5115" w:hanging="480"/>
      </w:pPr>
    </w:lvl>
  </w:abstractNum>
  <w:abstractNum w:abstractNumId="194" w15:restartNumberingAfterBreak="0">
    <w:nsid w:val="7BD446C0"/>
    <w:multiLevelType w:val="hybridMultilevel"/>
    <w:tmpl w:val="EF4E2996"/>
    <w:lvl w:ilvl="0" w:tplc="479819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7D1E3147"/>
    <w:multiLevelType w:val="hybridMultilevel"/>
    <w:tmpl w:val="465E07DE"/>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EB001CC"/>
    <w:multiLevelType w:val="hybridMultilevel"/>
    <w:tmpl w:val="4916386C"/>
    <w:lvl w:ilvl="0" w:tplc="32AC81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7EB363B8"/>
    <w:multiLevelType w:val="hybridMultilevel"/>
    <w:tmpl w:val="D8027E66"/>
    <w:lvl w:ilvl="0" w:tplc="A3E4002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65004E50">
      <w:start w:val="1"/>
      <w:numFmt w:val="decimal"/>
      <w:suff w:val="nothing"/>
      <w:lvlText w:val="(%3)"/>
      <w:lvlJc w:val="left"/>
      <w:pPr>
        <w:ind w:left="1458" w:hanging="551"/>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8" w15:restartNumberingAfterBreak="0">
    <w:nsid w:val="7F3D13BA"/>
    <w:multiLevelType w:val="hybridMultilevel"/>
    <w:tmpl w:val="DFD0C4D8"/>
    <w:lvl w:ilvl="0" w:tplc="1E5CEFAE">
      <w:start w:val="1"/>
      <w:numFmt w:val="taiwaneseCountingThousand"/>
      <w:lvlText w:val="%1、"/>
      <w:lvlJc w:val="left"/>
      <w:pPr>
        <w:ind w:left="480" w:hanging="48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7FC75396"/>
    <w:multiLevelType w:val="multilevel"/>
    <w:tmpl w:val="B6149CD6"/>
    <w:lvl w:ilvl="0">
      <w:start w:val="1"/>
      <w:numFmt w:val="taiwaneseCountingThousand"/>
      <w:lvlText w:val="(%1)"/>
      <w:lvlJc w:val="left"/>
      <w:pPr>
        <w:ind w:left="864" w:hanging="390"/>
      </w:pPr>
      <w:rPr>
        <w:u w:val="none"/>
      </w:rPr>
    </w:lvl>
    <w:lvl w:ilvl="1">
      <w:start w:val="1"/>
      <w:numFmt w:val="ideographTraditional"/>
      <w:lvlText w:val="%2、"/>
      <w:lvlJc w:val="left"/>
      <w:pPr>
        <w:ind w:left="1434" w:hanging="480"/>
      </w:pPr>
    </w:lvl>
    <w:lvl w:ilvl="2">
      <w:start w:val="1"/>
      <w:numFmt w:val="lowerRoman"/>
      <w:lvlText w:val="%3."/>
      <w:lvlJc w:val="right"/>
      <w:pPr>
        <w:ind w:left="1914" w:hanging="480"/>
      </w:pPr>
    </w:lvl>
    <w:lvl w:ilvl="3">
      <w:start w:val="1"/>
      <w:numFmt w:val="decimal"/>
      <w:lvlText w:val="%4."/>
      <w:lvlJc w:val="left"/>
      <w:pPr>
        <w:ind w:left="2394" w:hanging="480"/>
      </w:pPr>
    </w:lvl>
    <w:lvl w:ilvl="4">
      <w:start w:val="1"/>
      <w:numFmt w:val="ideographTraditional"/>
      <w:lvlText w:val="%5、"/>
      <w:lvlJc w:val="left"/>
      <w:pPr>
        <w:ind w:left="2874" w:hanging="480"/>
      </w:pPr>
    </w:lvl>
    <w:lvl w:ilvl="5">
      <w:start w:val="1"/>
      <w:numFmt w:val="lowerRoman"/>
      <w:lvlText w:val="%6."/>
      <w:lvlJc w:val="right"/>
      <w:pPr>
        <w:ind w:left="3354" w:hanging="480"/>
      </w:pPr>
    </w:lvl>
    <w:lvl w:ilvl="6">
      <w:start w:val="1"/>
      <w:numFmt w:val="decimal"/>
      <w:lvlText w:val="%7."/>
      <w:lvlJc w:val="left"/>
      <w:pPr>
        <w:ind w:left="3834" w:hanging="480"/>
      </w:pPr>
    </w:lvl>
    <w:lvl w:ilvl="7">
      <w:start w:val="1"/>
      <w:numFmt w:val="ideographTraditional"/>
      <w:lvlText w:val="%8、"/>
      <w:lvlJc w:val="left"/>
      <w:pPr>
        <w:ind w:left="4314" w:hanging="480"/>
      </w:pPr>
    </w:lvl>
    <w:lvl w:ilvl="8">
      <w:start w:val="1"/>
      <w:numFmt w:val="lowerRoman"/>
      <w:lvlText w:val="%9."/>
      <w:lvlJc w:val="right"/>
      <w:pPr>
        <w:ind w:left="4794" w:hanging="480"/>
      </w:pPr>
    </w:lvl>
  </w:abstractNum>
  <w:num w:numId="1">
    <w:abstractNumId w:val="116"/>
  </w:num>
  <w:num w:numId="2">
    <w:abstractNumId w:val="177"/>
  </w:num>
  <w:num w:numId="3">
    <w:abstractNumId w:val="168"/>
  </w:num>
  <w:num w:numId="4">
    <w:abstractNumId w:val="114"/>
  </w:num>
  <w:num w:numId="5">
    <w:abstractNumId w:val="117"/>
  </w:num>
  <w:num w:numId="6">
    <w:abstractNumId w:val="52"/>
  </w:num>
  <w:num w:numId="7">
    <w:abstractNumId w:val="189"/>
  </w:num>
  <w:num w:numId="8">
    <w:abstractNumId w:val="12"/>
  </w:num>
  <w:num w:numId="9">
    <w:abstractNumId w:val="109"/>
  </w:num>
  <w:num w:numId="10">
    <w:abstractNumId w:val="58"/>
  </w:num>
  <w:num w:numId="11">
    <w:abstractNumId w:val="46"/>
  </w:num>
  <w:num w:numId="12">
    <w:abstractNumId w:val="137"/>
  </w:num>
  <w:num w:numId="13">
    <w:abstractNumId w:val="49"/>
  </w:num>
  <w:num w:numId="14">
    <w:abstractNumId w:val="9"/>
  </w:num>
  <w:num w:numId="15">
    <w:abstractNumId w:val="35"/>
  </w:num>
  <w:num w:numId="16">
    <w:abstractNumId w:val="44"/>
  </w:num>
  <w:num w:numId="17">
    <w:abstractNumId w:val="141"/>
  </w:num>
  <w:num w:numId="18">
    <w:abstractNumId w:val="21"/>
  </w:num>
  <w:num w:numId="19">
    <w:abstractNumId w:val="45"/>
  </w:num>
  <w:num w:numId="20">
    <w:abstractNumId w:val="119"/>
  </w:num>
  <w:num w:numId="21">
    <w:abstractNumId w:val="59"/>
  </w:num>
  <w:num w:numId="22">
    <w:abstractNumId w:val="89"/>
  </w:num>
  <w:num w:numId="23">
    <w:abstractNumId w:val="183"/>
  </w:num>
  <w:num w:numId="24">
    <w:abstractNumId w:val="127"/>
  </w:num>
  <w:num w:numId="25">
    <w:abstractNumId w:val="156"/>
  </w:num>
  <w:num w:numId="26">
    <w:abstractNumId w:val="19"/>
  </w:num>
  <w:num w:numId="27">
    <w:abstractNumId w:val="40"/>
  </w:num>
  <w:num w:numId="28">
    <w:abstractNumId w:val="152"/>
  </w:num>
  <w:num w:numId="29">
    <w:abstractNumId w:val="18"/>
  </w:num>
  <w:num w:numId="30">
    <w:abstractNumId w:val="23"/>
  </w:num>
  <w:num w:numId="31">
    <w:abstractNumId w:val="83"/>
  </w:num>
  <w:num w:numId="32">
    <w:abstractNumId w:val="71"/>
  </w:num>
  <w:num w:numId="33">
    <w:abstractNumId w:val="175"/>
  </w:num>
  <w:num w:numId="34">
    <w:abstractNumId w:val="86"/>
  </w:num>
  <w:num w:numId="35">
    <w:abstractNumId w:val="70"/>
  </w:num>
  <w:num w:numId="36">
    <w:abstractNumId w:val="102"/>
  </w:num>
  <w:num w:numId="37">
    <w:abstractNumId w:val="68"/>
  </w:num>
  <w:num w:numId="38">
    <w:abstractNumId w:val="139"/>
  </w:num>
  <w:num w:numId="39">
    <w:abstractNumId w:val="90"/>
  </w:num>
  <w:num w:numId="40">
    <w:abstractNumId w:val="120"/>
  </w:num>
  <w:num w:numId="41">
    <w:abstractNumId w:val="198"/>
  </w:num>
  <w:num w:numId="42">
    <w:abstractNumId w:val="7"/>
  </w:num>
  <w:num w:numId="43">
    <w:abstractNumId w:val="72"/>
  </w:num>
  <w:num w:numId="44">
    <w:abstractNumId w:val="16"/>
  </w:num>
  <w:num w:numId="45">
    <w:abstractNumId w:val="157"/>
  </w:num>
  <w:num w:numId="46">
    <w:abstractNumId w:val="80"/>
  </w:num>
  <w:num w:numId="47">
    <w:abstractNumId w:val="38"/>
  </w:num>
  <w:num w:numId="48">
    <w:abstractNumId w:val="108"/>
  </w:num>
  <w:num w:numId="49">
    <w:abstractNumId w:val="13"/>
  </w:num>
  <w:num w:numId="50">
    <w:abstractNumId w:val="32"/>
  </w:num>
  <w:num w:numId="51">
    <w:abstractNumId w:val="77"/>
  </w:num>
  <w:num w:numId="52">
    <w:abstractNumId w:val="145"/>
  </w:num>
  <w:num w:numId="53">
    <w:abstractNumId w:val="20"/>
  </w:num>
  <w:num w:numId="54">
    <w:abstractNumId w:val="138"/>
  </w:num>
  <w:num w:numId="55">
    <w:abstractNumId w:val="14"/>
  </w:num>
  <w:num w:numId="56">
    <w:abstractNumId w:val="179"/>
  </w:num>
  <w:num w:numId="57">
    <w:abstractNumId w:val="36"/>
  </w:num>
  <w:num w:numId="58">
    <w:abstractNumId w:val="24"/>
  </w:num>
  <w:num w:numId="59">
    <w:abstractNumId w:val="172"/>
  </w:num>
  <w:num w:numId="60">
    <w:abstractNumId w:val="29"/>
  </w:num>
  <w:num w:numId="61">
    <w:abstractNumId w:val="194"/>
  </w:num>
  <w:num w:numId="62">
    <w:abstractNumId w:val="10"/>
  </w:num>
  <w:num w:numId="63">
    <w:abstractNumId w:val="28"/>
  </w:num>
  <w:num w:numId="64">
    <w:abstractNumId w:val="47"/>
  </w:num>
  <w:num w:numId="65">
    <w:abstractNumId w:val="148"/>
  </w:num>
  <w:num w:numId="66">
    <w:abstractNumId w:val="160"/>
  </w:num>
  <w:num w:numId="67">
    <w:abstractNumId w:val="63"/>
  </w:num>
  <w:num w:numId="68">
    <w:abstractNumId w:val="69"/>
  </w:num>
  <w:num w:numId="69">
    <w:abstractNumId w:val="171"/>
  </w:num>
  <w:num w:numId="70">
    <w:abstractNumId w:val="60"/>
  </w:num>
  <w:num w:numId="71">
    <w:abstractNumId w:val="121"/>
  </w:num>
  <w:num w:numId="72">
    <w:abstractNumId w:val="6"/>
  </w:num>
  <w:num w:numId="73">
    <w:abstractNumId w:val="184"/>
  </w:num>
  <w:num w:numId="74">
    <w:abstractNumId w:val="73"/>
  </w:num>
  <w:num w:numId="75">
    <w:abstractNumId w:val="99"/>
  </w:num>
  <w:num w:numId="76">
    <w:abstractNumId w:val="134"/>
  </w:num>
  <w:num w:numId="77">
    <w:abstractNumId w:val="91"/>
  </w:num>
  <w:num w:numId="78">
    <w:abstractNumId w:val="126"/>
  </w:num>
  <w:num w:numId="79">
    <w:abstractNumId w:val="26"/>
  </w:num>
  <w:num w:numId="80">
    <w:abstractNumId w:val="133"/>
  </w:num>
  <w:num w:numId="81">
    <w:abstractNumId w:val="169"/>
  </w:num>
  <w:num w:numId="82">
    <w:abstractNumId w:val="106"/>
  </w:num>
  <w:num w:numId="83">
    <w:abstractNumId w:val="39"/>
  </w:num>
  <w:num w:numId="84">
    <w:abstractNumId w:val="146"/>
  </w:num>
  <w:num w:numId="85">
    <w:abstractNumId w:val="118"/>
  </w:num>
  <w:num w:numId="86">
    <w:abstractNumId w:val="8"/>
  </w:num>
  <w:num w:numId="87">
    <w:abstractNumId w:val="123"/>
  </w:num>
  <w:num w:numId="88">
    <w:abstractNumId w:val="81"/>
  </w:num>
  <w:num w:numId="89">
    <w:abstractNumId w:val="76"/>
  </w:num>
  <w:num w:numId="90">
    <w:abstractNumId w:val="31"/>
  </w:num>
  <w:num w:numId="91">
    <w:abstractNumId w:val="167"/>
  </w:num>
  <w:num w:numId="92">
    <w:abstractNumId w:val="111"/>
  </w:num>
  <w:num w:numId="93">
    <w:abstractNumId w:val="4"/>
  </w:num>
  <w:num w:numId="94">
    <w:abstractNumId w:val="79"/>
  </w:num>
  <w:num w:numId="95">
    <w:abstractNumId w:val="87"/>
  </w:num>
  <w:num w:numId="96">
    <w:abstractNumId w:val="101"/>
  </w:num>
  <w:num w:numId="97">
    <w:abstractNumId w:val="196"/>
  </w:num>
  <w:num w:numId="98">
    <w:abstractNumId w:val="78"/>
  </w:num>
  <w:num w:numId="99">
    <w:abstractNumId w:val="162"/>
  </w:num>
  <w:num w:numId="100">
    <w:abstractNumId w:val="181"/>
  </w:num>
  <w:num w:numId="101">
    <w:abstractNumId w:val="82"/>
  </w:num>
  <w:num w:numId="102">
    <w:abstractNumId w:val="88"/>
  </w:num>
  <w:num w:numId="103">
    <w:abstractNumId w:val="130"/>
  </w:num>
  <w:num w:numId="104">
    <w:abstractNumId w:val="11"/>
  </w:num>
  <w:num w:numId="105">
    <w:abstractNumId w:val="192"/>
  </w:num>
  <w:num w:numId="106">
    <w:abstractNumId w:val="147"/>
  </w:num>
  <w:num w:numId="107">
    <w:abstractNumId w:val="122"/>
  </w:num>
  <w:num w:numId="108">
    <w:abstractNumId w:val="50"/>
  </w:num>
  <w:num w:numId="109">
    <w:abstractNumId w:val="159"/>
  </w:num>
  <w:num w:numId="110">
    <w:abstractNumId w:val="182"/>
  </w:num>
  <w:num w:numId="111">
    <w:abstractNumId w:val="48"/>
  </w:num>
  <w:num w:numId="112">
    <w:abstractNumId w:val="185"/>
  </w:num>
  <w:num w:numId="113">
    <w:abstractNumId w:val="195"/>
  </w:num>
  <w:num w:numId="114">
    <w:abstractNumId w:val="197"/>
  </w:num>
  <w:num w:numId="115">
    <w:abstractNumId w:val="3"/>
  </w:num>
  <w:num w:numId="116">
    <w:abstractNumId w:val="136"/>
  </w:num>
  <w:num w:numId="117">
    <w:abstractNumId w:val="84"/>
  </w:num>
  <w:num w:numId="118">
    <w:abstractNumId w:val="153"/>
  </w:num>
  <w:num w:numId="119">
    <w:abstractNumId w:val="110"/>
  </w:num>
  <w:num w:numId="120">
    <w:abstractNumId w:val="154"/>
  </w:num>
  <w:num w:numId="121">
    <w:abstractNumId w:val="131"/>
  </w:num>
  <w:num w:numId="122">
    <w:abstractNumId w:val="92"/>
  </w:num>
  <w:num w:numId="123">
    <w:abstractNumId w:val="97"/>
  </w:num>
  <w:num w:numId="124">
    <w:abstractNumId w:val="15"/>
  </w:num>
  <w:num w:numId="125">
    <w:abstractNumId w:val="143"/>
  </w:num>
  <w:num w:numId="126">
    <w:abstractNumId w:val="151"/>
  </w:num>
  <w:num w:numId="127">
    <w:abstractNumId w:val="176"/>
  </w:num>
  <w:num w:numId="128">
    <w:abstractNumId w:val="55"/>
  </w:num>
  <w:num w:numId="129">
    <w:abstractNumId w:val="124"/>
  </w:num>
  <w:num w:numId="130">
    <w:abstractNumId w:val="51"/>
  </w:num>
  <w:num w:numId="131">
    <w:abstractNumId w:val="112"/>
  </w:num>
  <w:num w:numId="132">
    <w:abstractNumId w:val="1"/>
  </w:num>
  <w:num w:numId="133">
    <w:abstractNumId w:val="61"/>
  </w:num>
  <w:num w:numId="134">
    <w:abstractNumId w:val="125"/>
  </w:num>
  <w:num w:numId="135">
    <w:abstractNumId w:val="180"/>
  </w:num>
  <w:num w:numId="136">
    <w:abstractNumId w:val="164"/>
  </w:num>
  <w:num w:numId="137">
    <w:abstractNumId w:val="107"/>
  </w:num>
  <w:num w:numId="138">
    <w:abstractNumId w:val="27"/>
  </w:num>
  <w:num w:numId="139">
    <w:abstractNumId w:val="30"/>
  </w:num>
  <w:num w:numId="140">
    <w:abstractNumId w:val="33"/>
  </w:num>
  <w:num w:numId="141">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54"/>
  </w:num>
  <w:num w:numId="143">
    <w:abstractNumId w:val="66"/>
  </w:num>
  <w:num w:numId="144">
    <w:abstractNumId w:val="128"/>
  </w:num>
  <w:num w:numId="145">
    <w:abstractNumId w:val="75"/>
  </w:num>
  <w:num w:numId="146">
    <w:abstractNumId w:val="173"/>
  </w:num>
  <w:num w:numId="147">
    <w:abstractNumId w:val="95"/>
  </w:num>
  <w:num w:numId="148">
    <w:abstractNumId w:val="93"/>
  </w:num>
  <w:num w:numId="149">
    <w:abstractNumId w:val="62"/>
  </w:num>
  <w:num w:numId="150">
    <w:abstractNumId w:val="113"/>
  </w:num>
  <w:num w:numId="151">
    <w:abstractNumId w:val="165"/>
  </w:num>
  <w:num w:numId="152">
    <w:abstractNumId w:val="53"/>
  </w:num>
  <w:num w:numId="153">
    <w:abstractNumId w:val="5"/>
  </w:num>
  <w:num w:numId="154">
    <w:abstractNumId w:val="65"/>
  </w:num>
  <w:num w:numId="155">
    <w:abstractNumId w:val="161"/>
  </w:num>
  <w:num w:numId="156">
    <w:abstractNumId w:val="17"/>
  </w:num>
  <w:num w:numId="157">
    <w:abstractNumId w:val="188"/>
  </w:num>
  <w:num w:numId="158">
    <w:abstractNumId w:val="56"/>
  </w:num>
  <w:num w:numId="159">
    <w:abstractNumId w:val="42"/>
  </w:num>
  <w:num w:numId="160">
    <w:abstractNumId w:val="142"/>
  </w:num>
  <w:num w:numId="161">
    <w:abstractNumId w:val="115"/>
  </w:num>
  <w:num w:numId="162">
    <w:abstractNumId w:val="22"/>
  </w:num>
  <w:num w:numId="163">
    <w:abstractNumId w:val="105"/>
  </w:num>
  <w:num w:numId="164">
    <w:abstractNumId w:val="37"/>
  </w:num>
  <w:num w:numId="165">
    <w:abstractNumId w:val="187"/>
  </w:num>
  <w:num w:numId="166">
    <w:abstractNumId w:val="34"/>
  </w:num>
  <w:num w:numId="167">
    <w:abstractNumId w:val="166"/>
  </w:num>
  <w:num w:numId="168">
    <w:abstractNumId w:val="98"/>
  </w:num>
  <w:num w:numId="169">
    <w:abstractNumId w:val="67"/>
  </w:num>
  <w:num w:numId="170">
    <w:abstractNumId w:val="103"/>
  </w:num>
  <w:num w:numId="171">
    <w:abstractNumId w:val="41"/>
  </w:num>
  <w:num w:numId="172">
    <w:abstractNumId w:val="178"/>
  </w:num>
  <w:num w:numId="173">
    <w:abstractNumId w:val="199"/>
  </w:num>
  <w:num w:numId="174">
    <w:abstractNumId w:val="104"/>
  </w:num>
  <w:num w:numId="175">
    <w:abstractNumId w:val="0"/>
  </w:num>
  <w:num w:numId="176">
    <w:abstractNumId w:val="64"/>
  </w:num>
  <w:num w:numId="177">
    <w:abstractNumId w:val="158"/>
  </w:num>
  <w:num w:numId="178">
    <w:abstractNumId w:val="2"/>
  </w:num>
  <w:num w:numId="179">
    <w:abstractNumId w:val="100"/>
  </w:num>
  <w:num w:numId="180">
    <w:abstractNumId w:val="74"/>
  </w:num>
  <w:num w:numId="181">
    <w:abstractNumId w:val="132"/>
  </w:num>
  <w:num w:numId="182">
    <w:abstractNumId w:val="43"/>
  </w:num>
  <w:num w:numId="183">
    <w:abstractNumId w:val="57"/>
  </w:num>
  <w:num w:numId="184">
    <w:abstractNumId w:val="135"/>
  </w:num>
  <w:num w:numId="185">
    <w:abstractNumId w:val="96"/>
  </w:num>
  <w:num w:numId="186">
    <w:abstractNumId w:val="190"/>
  </w:num>
  <w:num w:numId="187">
    <w:abstractNumId w:val="193"/>
  </w:num>
  <w:num w:numId="188">
    <w:abstractNumId w:val="140"/>
  </w:num>
  <w:num w:numId="189">
    <w:abstractNumId w:val="25"/>
  </w:num>
  <w:num w:numId="190">
    <w:abstractNumId w:val="163"/>
  </w:num>
  <w:num w:numId="191">
    <w:abstractNumId w:val="186"/>
  </w:num>
  <w:num w:numId="192">
    <w:abstractNumId w:val="150"/>
  </w:num>
  <w:num w:numId="193">
    <w:abstractNumId w:val="174"/>
  </w:num>
  <w:num w:numId="194">
    <w:abstractNumId w:val="129"/>
  </w:num>
  <w:num w:numId="195">
    <w:abstractNumId w:val="170"/>
  </w:num>
  <w:num w:numId="196">
    <w:abstractNumId w:val="149"/>
  </w:num>
  <w:num w:numId="197">
    <w:abstractNumId w:val="94"/>
  </w:num>
  <w:num w:numId="198">
    <w:abstractNumId w:val="155"/>
  </w:num>
  <w:num w:numId="199">
    <w:abstractNumId w:val="191"/>
  </w:num>
  <w:num w:numId="200">
    <w:abstractNumId w:val="144"/>
  </w:num>
  <w:num w:numId="201">
    <w:abstractNumId w:val="85"/>
  </w:num>
  <w:numIdMacAtCleanup w:val="1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doNotTrackFormatting/>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841"/>
    <w:rsid w:val="00000584"/>
    <w:rsid w:val="00000626"/>
    <w:rsid w:val="000007B8"/>
    <w:rsid w:val="00000BD6"/>
    <w:rsid w:val="00000F8C"/>
    <w:rsid w:val="00001E42"/>
    <w:rsid w:val="00001F07"/>
    <w:rsid w:val="000022AE"/>
    <w:rsid w:val="000032D7"/>
    <w:rsid w:val="00003635"/>
    <w:rsid w:val="00003A0F"/>
    <w:rsid w:val="00003EFA"/>
    <w:rsid w:val="00004C1B"/>
    <w:rsid w:val="00005C34"/>
    <w:rsid w:val="0000680F"/>
    <w:rsid w:val="00006E7C"/>
    <w:rsid w:val="000077BD"/>
    <w:rsid w:val="000103AC"/>
    <w:rsid w:val="00011A4B"/>
    <w:rsid w:val="000137F6"/>
    <w:rsid w:val="00013BD0"/>
    <w:rsid w:val="0001428B"/>
    <w:rsid w:val="00014745"/>
    <w:rsid w:val="00014E12"/>
    <w:rsid w:val="00014EBE"/>
    <w:rsid w:val="00015B61"/>
    <w:rsid w:val="00015D85"/>
    <w:rsid w:val="0001641D"/>
    <w:rsid w:val="000165E4"/>
    <w:rsid w:val="00016F32"/>
    <w:rsid w:val="000175D8"/>
    <w:rsid w:val="00017AF7"/>
    <w:rsid w:val="0002009A"/>
    <w:rsid w:val="00021597"/>
    <w:rsid w:val="00021C55"/>
    <w:rsid w:val="0002269D"/>
    <w:rsid w:val="000233D6"/>
    <w:rsid w:val="00023E8F"/>
    <w:rsid w:val="0002421C"/>
    <w:rsid w:val="00026ACF"/>
    <w:rsid w:val="00026C05"/>
    <w:rsid w:val="0002726E"/>
    <w:rsid w:val="000275AF"/>
    <w:rsid w:val="00027D65"/>
    <w:rsid w:val="000310D2"/>
    <w:rsid w:val="000317AA"/>
    <w:rsid w:val="00032C8D"/>
    <w:rsid w:val="00033200"/>
    <w:rsid w:val="000334D7"/>
    <w:rsid w:val="00033BE7"/>
    <w:rsid w:val="00034915"/>
    <w:rsid w:val="00036B1E"/>
    <w:rsid w:val="00036CAC"/>
    <w:rsid w:val="000405CE"/>
    <w:rsid w:val="00040868"/>
    <w:rsid w:val="00040C1C"/>
    <w:rsid w:val="00040C95"/>
    <w:rsid w:val="00041375"/>
    <w:rsid w:val="00041CE7"/>
    <w:rsid w:val="00042375"/>
    <w:rsid w:val="00042559"/>
    <w:rsid w:val="00043705"/>
    <w:rsid w:val="000437AA"/>
    <w:rsid w:val="00044884"/>
    <w:rsid w:val="000454CA"/>
    <w:rsid w:val="00045E96"/>
    <w:rsid w:val="000471EF"/>
    <w:rsid w:val="0004764C"/>
    <w:rsid w:val="00047C0C"/>
    <w:rsid w:val="00050946"/>
    <w:rsid w:val="00050EB2"/>
    <w:rsid w:val="0005108F"/>
    <w:rsid w:val="00051DE7"/>
    <w:rsid w:val="00051DEC"/>
    <w:rsid w:val="00052BAE"/>
    <w:rsid w:val="00053569"/>
    <w:rsid w:val="000546D5"/>
    <w:rsid w:val="0005497C"/>
    <w:rsid w:val="00056297"/>
    <w:rsid w:val="00057C0E"/>
    <w:rsid w:val="00057C4C"/>
    <w:rsid w:val="00057FBB"/>
    <w:rsid w:val="00062581"/>
    <w:rsid w:val="000625A0"/>
    <w:rsid w:val="0006283D"/>
    <w:rsid w:val="00062A97"/>
    <w:rsid w:val="00062D40"/>
    <w:rsid w:val="00062F90"/>
    <w:rsid w:val="0006371F"/>
    <w:rsid w:val="00064755"/>
    <w:rsid w:val="00064E7A"/>
    <w:rsid w:val="00065425"/>
    <w:rsid w:val="000666BC"/>
    <w:rsid w:val="00071AE7"/>
    <w:rsid w:val="0007244B"/>
    <w:rsid w:val="0007271F"/>
    <w:rsid w:val="00072890"/>
    <w:rsid w:val="00073DBF"/>
    <w:rsid w:val="00074872"/>
    <w:rsid w:val="00075235"/>
    <w:rsid w:val="0007544E"/>
    <w:rsid w:val="00075815"/>
    <w:rsid w:val="00076002"/>
    <w:rsid w:val="00081210"/>
    <w:rsid w:val="000813B6"/>
    <w:rsid w:val="00081864"/>
    <w:rsid w:val="000841FC"/>
    <w:rsid w:val="0008492F"/>
    <w:rsid w:val="000853DC"/>
    <w:rsid w:val="00085BF7"/>
    <w:rsid w:val="00085CFF"/>
    <w:rsid w:val="00086179"/>
    <w:rsid w:val="00086784"/>
    <w:rsid w:val="0008730F"/>
    <w:rsid w:val="00090571"/>
    <w:rsid w:val="0009061C"/>
    <w:rsid w:val="00090F14"/>
    <w:rsid w:val="00092661"/>
    <w:rsid w:val="0009363F"/>
    <w:rsid w:val="00093E9D"/>
    <w:rsid w:val="00094586"/>
    <w:rsid w:val="000946AA"/>
    <w:rsid w:val="00094E05"/>
    <w:rsid w:val="00095155"/>
    <w:rsid w:val="00096E8E"/>
    <w:rsid w:val="00097930"/>
    <w:rsid w:val="00097997"/>
    <w:rsid w:val="000A0CE1"/>
    <w:rsid w:val="000A1201"/>
    <w:rsid w:val="000A175F"/>
    <w:rsid w:val="000A2063"/>
    <w:rsid w:val="000A23A7"/>
    <w:rsid w:val="000A2EB0"/>
    <w:rsid w:val="000A4B2B"/>
    <w:rsid w:val="000A516E"/>
    <w:rsid w:val="000A5CA3"/>
    <w:rsid w:val="000A5F76"/>
    <w:rsid w:val="000A6F15"/>
    <w:rsid w:val="000A7630"/>
    <w:rsid w:val="000B01DA"/>
    <w:rsid w:val="000B0935"/>
    <w:rsid w:val="000B1202"/>
    <w:rsid w:val="000B1881"/>
    <w:rsid w:val="000B1AD1"/>
    <w:rsid w:val="000B2453"/>
    <w:rsid w:val="000B2768"/>
    <w:rsid w:val="000B4510"/>
    <w:rsid w:val="000B4B08"/>
    <w:rsid w:val="000B4D0B"/>
    <w:rsid w:val="000B7A03"/>
    <w:rsid w:val="000C09F6"/>
    <w:rsid w:val="000C1A1A"/>
    <w:rsid w:val="000C3797"/>
    <w:rsid w:val="000C3CC7"/>
    <w:rsid w:val="000C3FC6"/>
    <w:rsid w:val="000C4AB4"/>
    <w:rsid w:val="000C4C9D"/>
    <w:rsid w:val="000C4EA6"/>
    <w:rsid w:val="000C610A"/>
    <w:rsid w:val="000C6A1D"/>
    <w:rsid w:val="000C7050"/>
    <w:rsid w:val="000C73E4"/>
    <w:rsid w:val="000C7A8D"/>
    <w:rsid w:val="000D0DD2"/>
    <w:rsid w:val="000D1600"/>
    <w:rsid w:val="000D1CA3"/>
    <w:rsid w:val="000D347B"/>
    <w:rsid w:val="000D383D"/>
    <w:rsid w:val="000D3A9E"/>
    <w:rsid w:val="000D3C99"/>
    <w:rsid w:val="000D4485"/>
    <w:rsid w:val="000D44C7"/>
    <w:rsid w:val="000D5923"/>
    <w:rsid w:val="000D5C77"/>
    <w:rsid w:val="000D6709"/>
    <w:rsid w:val="000D73B6"/>
    <w:rsid w:val="000D7F3C"/>
    <w:rsid w:val="000D7F5C"/>
    <w:rsid w:val="000E00CD"/>
    <w:rsid w:val="000E02BB"/>
    <w:rsid w:val="000E04A0"/>
    <w:rsid w:val="000E1DA3"/>
    <w:rsid w:val="000E24FF"/>
    <w:rsid w:val="000E2681"/>
    <w:rsid w:val="000E26B5"/>
    <w:rsid w:val="000E286E"/>
    <w:rsid w:val="000E3717"/>
    <w:rsid w:val="000E3847"/>
    <w:rsid w:val="000E38AC"/>
    <w:rsid w:val="000E3AA0"/>
    <w:rsid w:val="000E3CE3"/>
    <w:rsid w:val="000E49AA"/>
    <w:rsid w:val="000E5B07"/>
    <w:rsid w:val="000E6EBD"/>
    <w:rsid w:val="000F1905"/>
    <w:rsid w:val="000F1B6F"/>
    <w:rsid w:val="000F2DBA"/>
    <w:rsid w:val="000F3231"/>
    <w:rsid w:val="000F3D1F"/>
    <w:rsid w:val="000F3D90"/>
    <w:rsid w:val="000F438F"/>
    <w:rsid w:val="000F521A"/>
    <w:rsid w:val="000F630F"/>
    <w:rsid w:val="000F66F6"/>
    <w:rsid w:val="0010089F"/>
    <w:rsid w:val="0010105D"/>
    <w:rsid w:val="00101C8D"/>
    <w:rsid w:val="001024B5"/>
    <w:rsid w:val="00102C55"/>
    <w:rsid w:val="001039D8"/>
    <w:rsid w:val="00103D65"/>
    <w:rsid w:val="00104ABC"/>
    <w:rsid w:val="00104EA0"/>
    <w:rsid w:val="001054A2"/>
    <w:rsid w:val="00105908"/>
    <w:rsid w:val="001065C0"/>
    <w:rsid w:val="001075F4"/>
    <w:rsid w:val="00110077"/>
    <w:rsid w:val="001109D0"/>
    <w:rsid w:val="00110C0F"/>
    <w:rsid w:val="00110DC0"/>
    <w:rsid w:val="00112D82"/>
    <w:rsid w:val="00113718"/>
    <w:rsid w:val="00113A5C"/>
    <w:rsid w:val="001141E8"/>
    <w:rsid w:val="001144E8"/>
    <w:rsid w:val="00114997"/>
    <w:rsid w:val="00115130"/>
    <w:rsid w:val="001163A0"/>
    <w:rsid w:val="00116916"/>
    <w:rsid w:val="00117D98"/>
    <w:rsid w:val="00120498"/>
    <w:rsid w:val="00120CDF"/>
    <w:rsid w:val="00122FC0"/>
    <w:rsid w:val="0012341B"/>
    <w:rsid w:val="001234C2"/>
    <w:rsid w:val="00125530"/>
    <w:rsid w:val="001256F1"/>
    <w:rsid w:val="001270A3"/>
    <w:rsid w:val="00127F12"/>
    <w:rsid w:val="00130115"/>
    <w:rsid w:val="00130A1A"/>
    <w:rsid w:val="00130E78"/>
    <w:rsid w:val="00130F1E"/>
    <w:rsid w:val="00130FE7"/>
    <w:rsid w:val="00131D33"/>
    <w:rsid w:val="00131F9B"/>
    <w:rsid w:val="00131FE7"/>
    <w:rsid w:val="0013294C"/>
    <w:rsid w:val="001332AD"/>
    <w:rsid w:val="00134808"/>
    <w:rsid w:val="001352DC"/>
    <w:rsid w:val="00136A69"/>
    <w:rsid w:val="001379A0"/>
    <w:rsid w:val="001379A7"/>
    <w:rsid w:val="00137B1D"/>
    <w:rsid w:val="001419BB"/>
    <w:rsid w:val="00142C17"/>
    <w:rsid w:val="001437BA"/>
    <w:rsid w:val="0014393B"/>
    <w:rsid w:val="001439C5"/>
    <w:rsid w:val="001447A8"/>
    <w:rsid w:val="001449E8"/>
    <w:rsid w:val="00144E85"/>
    <w:rsid w:val="00145830"/>
    <w:rsid w:val="00145DFC"/>
    <w:rsid w:val="001460B5"/>
    <w:rsid w:val="00146E1F"/>
    <w:rsid w:val="00146ED3"/>
    <w:rsid w:val="001473B1"/>
    <w:rsid w:val="001503A2"/>
    <w:rsid w:val="001506A7"/>
    <w:rsid w:val="00150A50"/>
    <w:rsid w:val="001526ED"/>
    <w:rsid w:val="0015308B"/>
    <w:rsid w:val="0015317C"/>
    <w:rsid w:val="001533AC"/>
    <w:rsid w:val="001534A7"/>
    <w:rsid w:val="00153BE2"/>
    <w:rsid w:val="0015418C"/>
    <w:rsid w:val="00154933"/>
    <w:rsid w:val="00155709"/>
    <w:rsid w:val="001564C6"/>
    <w:rsid w:val="00156E4C"/>
    <w:rsid w:val="001571EA"/>
    <w:rsid w:val="001577F4"/>
    <w:rsid w:val="00162844"/>
    <w:rsid w:val="00162E12"/>
    <w:rsid w:val="0016330A"/>
    <w:rsid w:val="00163909"/>
    <w:rsid w:val="00163FC9"/>
    <w:rsid w:val="00165515"/>
    <w:rsid w:val="00165864"/>
    <w:rsid w:val="00165E66"/>
    <w:rsid w:val="00166B4D"/>
    <w:rsid w:val="00166B5F"/>
    <w:rsid w:val="00170BFB"/>
    <w:rsid w:val="00170F21"/>
    <w:rsid w:val="00170FC2"/>
    <w:rsid w:val="001717BF"/>
    <w:rsid w:val="00172103"/>
    <w:rsid w:val="001722B1"/>
    <w:rsid w:val="00172423"/>
    <w:rsid w:val="00174A20"/>
    <w:rsid w:val="00175161"/>
    <w:rsid w:val="001755B5"/>
    <w:rsid w:val="001757B7"/>
    <w:rsid w:val="00177C0B"/>
    <w:rsid w:val="001803DB"/>
    <w:rsid w:val="001813E3"/>
    <w:rsid w:val="00181645"/>
    <w:rsid w:val="00181B43"/>
    <w:rsid w:val="00182BF0"/>
    <w:rsid w:val="00182D06"/>
    <w:rsid w:val="00184584"/>
    <w:rsid w:val="00185334"/>
    <w:rsid w:val="00185F2B"/>
    <w:rsid w:val="00186439"/>
    <w:rsid w:val="00186719"/>
    <w:rsid w:val="0018757E"/>
    <w:rsid w:val="001906E7"/>
    <w:rsid w:val="001917E1"/>
    <w:rsid w:val="00193C0F"/>
    <w:rsid w:val="00193E32"/>
    <w:rsid w:val="00194421"/>
    <w:rsid w:val="00194D52"/>
    <w:rsid w:val="00195A53"/>
    <w:rsid w:val="00196DF7"/>
    <w:rsid w:val="0019746E"/>
    <w:rsid w:val="001978B0"/>
    <w:rsid w:val="001A081E"/>
    <w:rsid w:val="001A0EFE"/>
    <w:rsid w:val="001A1484"/>
    <w:rsid w:val="001A35D1"/>
    <w:rsid w:val="001A5A5F"/>
    <w:rsid w:val="001A5C72"/>
    <w:rsid w:val="001A5DF6"/>
    <w:rsid w:val="001A62F9"/>
    <w:rsid w:val="001A6F1F"/>
    <w:rsid w:val="001A7FE0"/>
    <w:rsid w:val="001B1635"/>
    <w:rsid w:val="001B232B"/>
    <w:rsid w:val="001B45C3"/>
    <w:rsid w:val="001B45CE"/>
    <w:rsid w:val="001B4691"/>
    <w:rsid w:val="001B48EF"/>
    <w:rsid w:val="001B4E69"/>
    <w:rsid w:val="001B731C"/>
    <w:rsid w:val="001B75B3"/>
    <w:rsid w:val="001B7923"/>
    <w:rsid w:val="001B7A0E"/>
    <w:rsid w:val="001C01F2"/>
    <w:rsid w:val="001C0FA1"/>
    <w:rsid w:val="001C19B3"/>
    <w:rsid w:val="001C1F6F"/>
    <w:rsid w:val="001C1F82"/>
    <w:rsid w:val="001C22B3"/>
    <w:rsid w:val="001C2396"/>
    <w:rsid w:val="001C37EE"/>
    <w:rsid w:val="001C45F9"/>
    <w:rsid w:val="001C4D62"/>
    <w:rsid w:val="001C5A22"/>
    <w:rsid w:val="001C5E5A"/>
    <w:rsid w:val="001C6316"/>
    <w:rsid w:val="001C6CD1"/>
    <w:rsid w:val="001C709F"/>
    <w:rsid w:val="001C7B44"/>
    <w:rsid w:val="001D077F"/>
    <w:rsid w:val="001D10C1"/>
    <w:rsid w:val="001D186E"/>
    <w:rsid w:val="001D18F2"/>
    <w:rsid w:val="001D1AD7"/>
    <w:rsid w:val="001D2DFE"/>
    <w:rsid w:val="001D300E"/>
    <w:rsid w:val="001D33B7"/>
    <w:rsid w:val="001D383B"/>
    <w:rsid w:val="001D3AB0"/>
    <w:rsid w:val="001D3BBA"/>
    <w:rsid w:val="001D4EF9"/>
    <w:rsid w:val="001D620D"/>
    <w:rsid w:val="001D692D"/>
    <w:rsid w:val="001D7DB5"/>
    <w:rsid w:val="001D7F8B"/>
    <w:rsid w:val="001E0B85"/>
    <w:rsid w:val="001E152D"/>
    <w:rsid w:val="001E185D"/>
    <w:rsid w:val="001E287B"/>
    <w:rsid w:val="001E3289"/>
    <w:rsid w:val="001E3A7F"/>
    <w:rsid w:val="001E426D"/>
    <w:rsid w:val="001E5D50"/>
    <w:rsid w:val="001E5E0E"/>
    <w:rsid w:val="001E638D"/>
    <w:rsid w:val="001E6F7A"/>
    <w:rsid w:val="001E7875"/>
    <w:rsid w:val="001E7A2F"/>
    <w:rsid w:val="001E7A3B"/>
    <w:rsid w:val="001F056C"/>
    <w:rsid w:val="001F13D9"/>
    <w:rsid w:val="001F16B6"/>
    <w:rsid w:val="001F232D"/>
    <w:rsid w:val="001F32C4"/>
    <w:rsid w:val="001F56D1"/>
    <w:rsid w:val="001F63D9"/>
    <w:rsid w:val="001F6656"/>
    <w:rsid w:val="001F6773"/>
    <w:rsid w:val="001F6B1A"/>
    <w:rsid w:val="001F79F4"/>
    <w:rsid w:val="0020052D"/>
    <w:rsid w:val="00200977"/>
    <w:rsid w:val="00200C62"/>
    <w:rsid w:val="00202FCF"/>
    <w:rsid w:val="00203057"/>
    <w:rsid w:val="00203104"/>
    <w:rsid w:val="002031F8"/>
    <w:rsid w:val="002040DD"/>
    <w:rsid w:val="0020560F"/>
    <w:rsid w:val="00205621"/>
    <w:rsid w:val="002066BC"/>
    <w:rsid w:val="002072FC"/>
    <w:rsid w:val="00207533"/>
    <w:rsid w:val="00207672"/>
    <w:rsid w:val="00210527"/>
    <w:rsid w:val="00210738"/>
    <w:rsid w:val="00211326"/>
    <w:rsid w:val="00211497"/>
    <w:rsid w:val="00211938"/>
    <w:rsid w:val="00211D76"/>
    <w:rsid w:val="002132E7"/>
    <w:rsid w:val="00214D8A"/>
    <w:rsid w:val="002153C2"/>
    <w:rsid w:val="00220362"/>
    <w:rsid w:val="00220B07"/>
    <w:rsid w:val="00221264"/>
    <w:rsid w:val="00221A8C"/>
    <w:rsid w:val="00221EFD"/>
    <w:rsid w:val="00224BA3"/>
    <w:rsid w:val="00225BD3"/>
    <w:rsid w:val="00225CE6"/>
    <w:rsid w:val="00226271"/>
    <w:rsid w:val="00226AF0"/>
    <w:rsid w:val="00226B5C"/>
    <w:rsid w:val="0022747E"/>
    <w:rsid w:val="00227B0A"/>
    <w:rsid w:val="00227FC8"/>
    <w:rsid w:val="002334E0"/>
    <w:rsid w:val="00235927"/>
    <w:rsid w:val="0023613B"/>
    <w:rsid w:val="00236BC3"/>
    <w:rsid w:val="002400E6"/>
    <w:rsid w:val="00240ECE"/>
    <w:rsid w:val="00240F70"/>
    <w:rsid w:val="0024135E"/>
    <w:rsid w:val="00241A7D"/>
    <w:rsid w:val="0024245B"/>
    <w:rsid w:val="002425CC"/>
    <w:rsid w:val="00243683"/>
    <w:rsid w:val="002443D8"/>
    <w:rsid w:val="00244D55"/>
    <w:rsid w:val="0024681F"/>
    <w:rsid w:val="00247343"/>
    <w:rsid w:val="00247477"/>
    <w:rsid w:val="00247644"/>
    <w:rsid w:val="00247D2F"/>
    <w:rsid w:val="0025050A"/>
    <w:rsid w:val="00250DEF"/>
    <w:rsid w:val="002519F3"/>
    <w:rsid w:val="00251D95"/>
    <w:rsid w:val="0025247A"/>
    <w:rsid w:val="002528BB"/>
    <w:rsid w:val="00252CB3"/>
    <w:rsid w:val="00253032"/>
    <w:rsid w:val="002538C5"/>
    <w:rsid w:val="002539CC"/>
    <w:rsid w:val="00254C1D"/>
    <w:rsid w:val="00255B16"/>
    <w:rsid w:val="00256272"/>
    <w:rsid w:val="00256365"/>
    <w:rsid w:val="00260065"/>
    <w:rsid w:val="002609AE"/>
    <w:rsid w:val="002609DE"/>
    <w:rsid w:val="00260C98"/>
    <w:rsid w:val="002613F0"/>
    <w:rsid w:val="00261550"/>
    <w:rsid w:val="0026235E"/>
    <w:rsid w:val="00263304"/>
    <w:rsid w:val="00263355"/>
    <w:rsid w:val="002644E3"/>
    <w:rsid w:val="00264762"/>
    <w:rsid w:val="002652C3"/>
    <w:rsid w:val="00265924"/>
    <w:rsid w:val="00265C6E"/>
    <w:rsid w:val="00265FDF"/>
    <w:rsid w:val="00266785"/>
    <w:rsid w:val="00267D8B"/>
    <w:rsid w:val="00270018"/>
    <w:rsid w:val="002718E9"/>
    <w:rsid w:val="00271DE5"/>
    <w:rsid w:val="00275CFC"/>
    <w:rsid w:val="00276424"/>
    <w:rsid w:val="0028005F"/>
    <w:rsid w:val="00280302"/>
    <w:rsid w:val="00281748"/>
    <w:rsid w:val="00281B2A"/>
    <w:rsid w:val="00282002"/>
    <w:rsid w:val="00283C51"/>
    <w:rsid w:val="00284505"/>
    <w:rsid w:val="00285A85"/>
    <w:rsid w:val="00285F11"/>
    <w:rsid w:val="00285F8B"/>
    <w:rsid w:val="00287A16"/>
    <w:rsid w:val="00287A32"/>
    <w:rsid w:val="00290166"/>
    <w:rsid w:val="00290848"/>
    <w:rsid w:val="00292316"/>
    <w:rsid w:val="0029288B"/>
    <w:rsid w:val="0029349F"/>
    <w:rsid w:val="00296DCC"/>
    <w:rsid w:val="00297BC5"/>
    <w:rsid w:val="002A042C"/>
    <w:rsid w:val="002A046A"/>
    <w:rsid w:val="002A06A9"/>
    <w:rsid w:val="002A151B"/>
    <w:rsid w:val="002A1CE3"/>
    <w:rsid w:val="002A303C"/>
    <w:rsid w:val="002A5533"/>
    <w:rsid w:val="002A713B"/>
    <w:rsid w:val="002A73D5"/>
    <w:rsid w:val="002A7710"/>
    <w:rsid w:val="002A78D4"/>
    <w:rsid w:val="002B02D1"/>
    <w:rsid w:val="002B03BD"/>
    <w:rsid w:val="002B12E8"/>
    <w:rsid w:val="002B1573"/>
    <w:rsid w:val="002B16E4"/>
    <w:rsid w:val="002B1A06"/>
    <w:rsid w:val="002B1CCA"/>
    <w:rsid w:val="002B2119"/>
    <w:rsid w:val="002B21A0"/>
    <w:rsid w:val="002B2941"/>
    <w:rsid w:val="002B6343"/>
    <w:rsid w:val="002B68DF"/>
    <w:rsid w:val="002B7817"/>
    <w:rsid w:val="002B790E"/>
    <w:rsid w:val="002B7ABE"/>
    <w:rsid w:val="002B7DA3"/>
    <w:rsid w:val="002B7F61"/>
    <w:rsid w:val="002C110E"/>
    <w:rsid w:val="002C133E"/>
    <w:rsid w:val="002C1A52"/>
    <w:rsid w:val="002C1EB6"/>
    <w:rsid w:val="002C28E6"/>
    <w:rsid w:val="002C2BCC"/>
    <w:rsid w:val="002C482D"/>
    <w:rsid w:val="002C48B9"/>
    <w:rsid w:val="002C66C9"/>
    <w:rsid w:val="002C67AC"/>
    <w:rsid w:val="002C7803"/>
    <w:rsid w:val="002D11EF"/>
    <w:rsid w:val="002D16F1"/>
    <w:rsid w:val="002D1707"/>
    <w:rsid w:val="002D21E3"/>
    <w:rsid w:val="002D2275"/>
    <w:rsid w:val="002D4713"/>
    <w:rsid w:val="002D5166"/>
    <w:rsid w:val="002D5604"/>
    <w:rsid w:val="002D5A80"/>
    <w:rsid w:val="002D744E"/>
    <w:rsid w:val="002D7DFA"/>
    <w:rsid w:val="002E0728"/>
    <w:rsid w:val="002E07E7"/>
    <w:rsid w:val="002E259A"/>
    <w:rsid w:val="002E291D"/>
    <w:rsid w:val="002E2D1D"/>
    <w:rsid w:val="002E35FD"/>
    <w:rsid w:val="002E3689"/>
    <w:rsid w:val="002E3F48"/>
    <w:rsid w:val="002E3F8E"/>
    <w:rsid w:val="002E420F"/>
    <w:rsid w:val="002E509F"/>
    <w:rsid w:val="002E7466"/>
    <w:rsid w:val="002E751C"/>
    <w:rsid w:val="002F06ED"/>
    <w:rsid w:val="002F0DEB"/>
    <w:rsid w:val="002F0E6B"/>
    <w:rsid w:val="002F16D3"/>
    <w:rsid w:val="002F22EA"/>
    <w:rsid w:val="002F3333"/>
    <w:rsid w:val="002F44D3"/>
    <w:rsid w:val="002F5A11"/>
    <w:rsid w:val="002F7676"/>
    <w:rsid w:val="002F7E36"/>
    <w:rsid w:val="003005B9"/>
    <w:rsid w:val="003007E0"/>
    <w:rsid w:val="0030150B"/>
    <w:rsid w:val="00301CEA"/>
    <w:rsid w:val="0030214D"/>
    <w:rsid w:val="00302E6D"/>
    <w:rsid w:val="003039D1"/>
    <w:rsid w:val="00303FA7"/>
    <w:rsid w:val="003041DE"/>
    <w:rsid w:val="00304327"/>
    <w:rsid w:val="0030464F"/>
    <w:rsid w:val="00304F41"/>
    <w:rsid w:val="003050DE"/>
    <w:rsid w:val="00311412"/>
    <w:rsid w:val="00311760"/>
    <w:rsid w:val="00311B18"/>
    <w:rsid w:val="003123D7"/>
    <w:rsid w:val="00313DCB"/>
    <w:rsid w:val="00313E89"/>
    <w:rsid w:val="00314FDB"/>
    <w:rsid w:val="0031606A"/>
    <w:rsid w:val="0031611E"/>
    <w:rsid w:val="003202AA"/>
    <w:rsid w:val="00320E2B"/>
    <w:rsid w:val="00321283"/>
    <w:rsid w:val="00321587"/>
    <w:rsid w:val="00324392"/>
    <w:rsid w:val="00324891"/>
    <w:rsid w:val="00326001"/>
    <w:rsid w:val="00327008"/>
    <w:rsid w:val="0033052D"/>
    <w:rsid w:val="00330CC8"/>
    <w:rsid w:val="00330F2A"/>
    <w:rsid w:val="003313A6"/>
    <w:rsid w:val="00333344"/>
    <w:rsid w:val="0033397A"/>
    <w:rsid w:val="00333D45"/>
    <w:rsid w:val="003347B7"/>
    <w:rsid w:val="00334A6A"/>
    <w:rsid w:val="00335C95"/>
    <w:rsid w:val="00337BA3"/>
    <w:rsid w:val="00337BD9"/>
    <w:rsid w:val="00337D45"/>
    <w:rsid w:val="00337E02"/>
    <w:rsid w:val="00342097"/>
    <w:rsid w:val="00342278"/>
    <w:rsid w:val="00342600"/>
    <w:rsid w:val="00343F9F"/>
    <w:rsid w:val="0034471F"/>
    <w:rsid w:val="0034492B"/>
    <w:rsid w:val="003449B9"/>
    <w:rsid w:val="003457FE"/>
    <w:rsid w:val="00346568"/>
    <w:rsid w:val="00350002"/>
    <w:rsid w:val="003502B1"/>
    <w:rsid w:val="0035126D"/>
    <w:rsid w:val="003529FE"/>
    <w:rsid w:val="003543B3"/>
    <w:rsid w:val="003553B9"/>
    <w:rsid w:val="003567ED"/>
    <w:rsid w:val="00356F64"/>
    <w:rsid w:val="003607F6"/>
    <w:rsid w:val="00361399"/>
    <w:rsid w:val="00361463"/>
    <w:rsid w:val="0036309B"/>
    <w:rsid w:val="00363D12"/>
    <w:rsid w:val="00365AD5"/>
    <w:rsid w:val="0036625E"/>
    <w:rsid w:val="003669E9"/>
    <w:rsid w:val="00367563"/>
    <w:rsid w:val="003675EE"/>
    <w:rsid w:val="003676EB"/>
    <w:rsid w:val="0036779B"/>
    <w:rsid w:val="00370841"/>
    <w:rsid w:val="00370A20"/>
    <w:rsid w:val="00371124"/>
    <w:rsid w:val="00371FD1"/>
    <w:rsid w:val="00372BA9"/>
    <w:rsid w:val="00373E4E"/>
    <w:rsid w:val="00374D29"/>
    <w:rsid w:val="00375E2C"/>
    <w:rsid w:val="00375FA0"/>
    <w:rsid w:val="00377193"/>
    <w:rsid w:val="00377F90"/>
    <w:rsid w:val="00380D20"/>
    <w:rsid w:val="003812E3"/>
    <w:rsid w:val="0038194F"/>
    <w:rsid w:val="003819E5"/>
    <w:rsid w:val="00381F86"/>
    <w:rsid w:val="00383742"/>
    <w:rsid w:val="00383928"/>
    <w:rsid w:val="0038393C"/>
    <w:rsid w:val="00383A52"/>
    <w:rsid w:val="00383EBB"/>
    <w:rsid w:val="00384981"/>
    <w:rsid w:val="003859AB"/>
    <w:rsid w:val="00385C1F"/>
    <w:rsid w:val="003863D1"/>
    <w:rsid w:val="003871D0"/>
    <w:rsid w:val="00387D52"/>
    <w:rsid w:val="00390257"/>
    <w:rsid w:val="003907DD"/>
    <w:rsid w:val="00390EDC"/>
    <w:rsid w:val="00392C07"/>
    <w:rsid w:val="00393250"/>
    <w:rsid w:val="003933B4"/>
    <w:rsid w:val="00393DB1"/>
    <w:rsid w:val="00394B2A"/>
    <w:rsid w:val="0039564F"/>
    <w:rsid w:val="00395DBD"/>
    <w:rsid w:val="003973D8"/>
    <w:rsid w:val="003A0927"/>
    <w:rsid w:val="003A10EE"/>
    <w:rsid w:val="003A2028"/>
    <w:rsid w:val="003A22ED"/>
    <w:rsid w:val="003A3A7E"/>
    <w:rsid w:val="003A3E9E"/>
    <w:rsid w:val="003A3EF6"/>
    <w:rsid w:val="003A5AB7"/>
    <w:rsid w:val="003A6301"/>
    <w:rsid w:val="003A670D"/>
    <w:rsid w:val="003A70AA"/>
    <w:rsid w:val="003A70FE"/>
    <w:rsid w:val="003A726B"/>
    <w:rsid w:val="003A77BC"/>
    <w:rsid w:val="003B109E"/>
    <w:rsid w:val="003B14BC"/>
    <w:rsid w:val="003B1509"/>
    <w:rsid w:val="003B1B32"/>
    <w:rsid w:val="003B28EA"/>
    <w:rsid w:val="003B2AB3"/>
    <w:rsid w:val="003B30B5"/>
    <w:rsid w:val="003B3801"/>
    <w:rsid w:val="003B3B38"/>
    <w:rsid w:val="003B3ECA"/>
    <w:rsid w:val="003B43FB"/>
    <w:rsid w:val="003B6077"/>
    <w:rsid w:val="003B7133"/>
    <w:rsid w:val="003B71B4"/>
    <w:rsid w:val="003C04E0"/>
    <w:rsid w:val="003C0BD7"/>
    <w:rsid w:val="003C1383"/>
    <w:rsid w:val="003C169C"/>
    <w:rsid w:val="003C283B"/>
    <w:rsid w:val="003C34FD"/>
    <w:rsid w:val="003C3675"/>
    <w:rsid w:val="003C44D2"/>
    <w:rsid w:val="003C45BF"/>
    <w:rsid w:val="003C4672"/>
    <w:rsid w:val="003C4724"/>
    <w:rsid w:val="003C4D58"/>
    <w:rsid w:val="003C5D19"/>
    <w:rsid w:val="003C6681"/>
    <w:rsid w:val="003C6EA9"/>
    <w:rsid w:val="003C7537"/>
    <w:rsid w:val="003D01E7"/>
    <w:rsid w:val="003D2B41"/>
    <w:rsid w:val="003D2E82"/>
    <w:rsid w:val="003D2F14"/>
    <w:rsid w:val="003D3341"/>
    <w:rsid w:val="003D4755"/>
    <w:rsid w:val="003D4BFD"/>
    <w:rsid w:val="003D58D2"/>
    <w:rsid w:val="003D6650"/>
    <w:rsid w:val="003D71D3"/>
    <w:rsid w:val="003D7701"/>
    <w:rsid w:val="003D7EB8"/>
    <w:rsid w:val="003E1AE2"/>
    <w:rsid w:val="003E1FDC"/>
    <w:rsid w:val="003E2377"/>
    <w:rsid w:val="003E5B9F"/>
    <w:rsid w:val="003E69EA"/>
    <w:rsid w:val="003E73BC"/>
    <w:rsid w:val="003E7C6B"/>
    <w:rsid w:val="003F0C08"/>
    <w:rsid w:val="003F0E3B"/>
    <w:rsid w:val="003F117D"/>
    <w:rsid w:val="003F1BF4"/>
    <w:rsid w:val="003F2CD3"/>
    <w:rsid w:val="003F2DF2"/>
    <w:rsid w:val="003F3E27"/>
    <w:rsid w:val="003F40E1"/>
    <w:rsid w:val="003F4787"/>
    <w:rsid w:val="003F4CFB"/>
    <w:rsid w:val="003F4E1D"/>
    <w:rsid w:val="003F4F51"/>
    <w:rsid w:val="003F520D"/>
    <w:rsid w:val="003F55FD"/>
    <w:rsid w:val="003F571D"/>
    <w:rsid w:val="003F58E7"/>
    <w:rsid w:val="003F5E57"/>
    <w:rsid w:val="003F5F79"/>
    <w:rsid w:val="003F6900"/>
    <w:rsid w:val="003F749C"/>
    <w:rsid w:val="003F7C5D"/>
    <w:rsid w:val="00400109"/>
    <w:rsid w:val="004004D5"/>
    <w:rsid w:val="0040153A"/>
    <w:rsid w:val="00402371"/>
    <w:rsid w:val="00402696"/>
    <w:rsid w:val="0040284A"/>
    <w:rsid w:val="00403F4A"/>
    <w:rsid w:val="004041AF"/>
    <w:rsid w:val="004044A9"/>
    <w:rsid w:val="00405138"/>
    <w:rsid w:val="0040536E"/>
    <w:rsid w:val="00406172"/>
    <w:rsid w:val="00410191"/>
    <w:rsid w:val="00411E0A"/>
    <w:rsid w:val="004126DF"/>
    <w:rsid w:val="0041399B"/>
    <w:rsid w:val="00413B99"/>
    <w:rsid w:val="00414163"/>
    <w:rsid w:val="00414D3A"/>
    <w:rsid w:val="00414F89"/>
    <w:rsid w:val="004158C1"/>
    <w:rsid w:val="00416F9C"/>
    <w:rsid w:val="004171A7"/>
    <w:rsid w:val="00417F2D"/>
    <w:rsid w:val="00420F77"/>
    <w:rsid w:val="00421F0D"/>
    <w:rsid w:val="00422671"/>
    <w:rsid w:val="00422DEF"/>
    <w:rsid w:val="0042330D"/>
    <w:rsid w:val="00423393"/>
    <w:rsid w:val="00424108"/>
    <w:rsid w:val="00425519"/>
    <w:rsid w:val="00426F94"/>
    <w:rsid w:val="004312B5"/>
    <w:rsid w:val="0043131F"/>
    <w:rsid w:val="00432EA3"/>
    <w:rsid w:val="004331F3"/>
    <w:rsid w:val="004332A4"/>
    <w:rsid w:val="00434D5D"/>
    <w:rsid w:val="00435338"/>
    <w:rsid w:val="0043607D"/>
    <w:rsid w:val="00436158"/>
    <w:rsid w:val="00436A8F"/>
    <w:rsid w:val="00436F56"/>
    <w:rsid w:val="004408AE"/>
    <w:rsid w:val="004417CC"/>
    <w:rsid w:val="00441F6E"/>
    <w:rsid w:val="004428CE"/>
    <w:rsid w:val="00442B53"/>
    <w:rsid w:val="00443315"/>
    <w:rsid w:val="004435F9"/>
    <w:rsid w:val="004437F9"/>
    <w:rsid w:val="00443EFD"/>
    <w:rsid w:val="00443FE6"/>
    <w:rsid w:val="004445EC"/>
    <w:rsid w:val="00445890"/>
    <w:rsid w:val="00445B77"/>
    <w:rsid w:val="00445E1C"/>
    <w:rsid w:val="0044601E"/>
    <w:rsid w:val="00446363"/>
    <w:rsid w:val="00446D52"/>
    <w:rsid w:val="0044701F"/>
    <w:rsid w:val="0044742A"/>
    <w:rsid w:val="004479D7"/>
    <w:rsid w:val="00447B5E"/>
    <w:rsid w:val="0045117A"/>
    <w:rsid w:val="00451C47"/>
    <w:rsid w:val="004535A8"/>
    <w:rsid w:val="004537B6"/>
    <w:rsid w:val="00453E01"/>
    <w:rsid w:val="004547F9"/>
    <w:rsid w:val="00455B76"/>
    <w:rsid w:val="004561C6"/>
    <w:rsid w:val="00460342"/>
    <w:rsid w:val="00462F2D"/>
    <w:rsid w:val="0046487E"/>
    <w:rsid w:val="004656F9"/>
    <w:rsid w:val="004659D0"/>
    <w:rsid w:val="00465D80"/>
    <w:rsid w:val="004662FF"/>
    <w:rsid w:val="00467042"/>
    <w:rsid w:val="00467BBA"/>
    <w:rsid w:val="00470116"/>
    <w:rsid w:val="004706E1"/>
    <w:rsid w:val="00470CD0"/>
    <w:rsid w:val="00470E6A"/>
    <w:rsid w:val="0047156A"/>
    <w:rsid w:val="004735EA"/>
    <w:rsid w:val="0047383A"/>
    <w:rsid w:val="00474969"/>
    <w:rsid w:val="004753CC"/>
    <w:rsid w:val="0047555E"/>
    <w:rsid w:val="0047574D"/>
    <w:rsid w:val="00477BA3"/>
    <w:rsid w:val="00477C16"/>
    <w:rsid w:val="00477F2C"/>
    <w:rsid w:val="0048023E"/>
    <w:rsid w:val="00480A30"/>
    <w:rsid w:val="004815D8"/>
    <w:rsid w:val="004817A2"/>
    <w:rsid w:val="00482B32"/>
    <w:rsid w:val="00483804"/>
    <w:rsid w:val="00484A6A"/>
    <w:rsid w:val="00484B61"/>
    <w:rsid w:val="00484EA4"/>
    <w:rsid w:val="00485FD5"/>
    <w:rsid w:val="004869F3"/>
    <w:rsid w:val="00486B26"/>
    <w:rsid w:val="00487223"/>
    <w:rsid w:val="00487B02"/>
    <w:rsid w:val="004901BE"/>
    <w:rsid w:val="00491226"/>
    <w:rsid w:val="00491F2B"/>
    <w:rsid w:val="00492F66"/>
    <w:rsid w:val="00493358"/>
    <w:rsid w:val="0049428D"/>
    <w:rsid w:val="0049489B"/>
    <w:rsid w:val="00494A6D"/>
    <w:rsid w:val="00495840"/>
    <w:rsid w:val="00495849"/>
    <w:rsid w:val="0049614C"/>
    <w:rsid w:val="00496201"/>
    <w:rsid w:val="004967E4"/>
    <w:rsid w:val="00496CDA"/>
    <w:rsid w:val="00497B68"/>
    <w:rsid w:val="004A0730"/>
    <w:rsid w:val="004A1389"/>
    <w:rsid w:val="004A1458"/>
    <w:rsid w:val="004A37B0"/>
    <w:rsid w:val="004A4435"/>
    <w:rsid w:val="004A57BD"/>
    <w:rsid w:val="004A57DD"/>
    <w:rsid w:val="004A66DB"/>
    <w:rsid w:val="004A6FDA"/>
    <w:rsid w:val="004B03C3"/>
    <w:rsid w:val="004B3C7E"/>
    <w:rsid w:val="004B4734"/>
    <w:rsid w:val="004B48B9"/>
    <w:rsid w:val="004B4D2B"/>
    <w:rsid w:val="004B58F8"/>
    <w:rsid w:val="004B6D76"/>
    <w:rsid w:val="004B76E3"/>
    <w:rsid w:val="004C0C29"/>
    <w:rsid w:val="004C0CE2"/>
    <w:rsid w:val="004C0DC0"/>
    <w:rsid w:val="004C1366"/>
    <w:rsid w:val="004C1691"/>
    <w:rsid w:val="004C4597"/>
    <w:rsid w:val="004C49C6"/>
    <w:rsid w:val="004C4B27"/>
    <w:rsid w:val="004C4FA4"/>
    <w:rsid w:val="004C516A"/>
    <w:rsid w:val="004C5525"/>
    <w:rsid w:val="004C59E6"/>
    <w:rsid w:val="004C64F5"/>
    <w:rsid w:val="004C7839"/>
    <w:rsid w:val="004D0DF8"/>
    <w:rsid w:val="004D14B6"/>
    <w:rsid w:val="004D1F13"/>
    <w:rsid w:val="004D2AED"/>
    <w:rsid w:val="004D2BA3"/>
    <w:rsid w:val="004D33AF"/>
    <w:rsid w:val="004D40DA"/>
    <w:rsid w:val="004D50CA"/>
    <w:rsid w:val="004D5923"/>
    <w:rsid w:val="004D6D68"/>
    <w:rsid w:val="004D72F1"/>
    <w:rsid w:val="004E077F"/>
    <w:rsid w:val="004E38F8"/>
    <w:rsid w:val="004E435D"/>
    <w:rsid w:val="004E5D3B"/>
    <w:rsid w:val="004E5FD4"/>
    <w:rsid w:val="004E6AEA"/>
    <w:rsid w:val="004E6BCB"/>
    <w:rsid w:val="004E716E"/>
    <w:rsid w:val="004E72E2"/>
    <w:rsid w:val="004E7997"/>
    <w:rsid w:val="004E7CB3"/>
    <w:rsid w:val="004F0575"/>
    <w:rsid w:val="004F09C7"/>
    <w:rsid w:val="004F114F"/>
    <w:rsid w:val="004F145E"/>
    <w:rsid w:val="004F1948"/>
    <w:rsid w:val="004F196E"/>
    <w:rsid w:val="004F3461"/>
    <w:rsid w:val="004F36B7"/>
    <w:rsid w:val="004F5CAB"/>
    <w:rsid w:val="004F6623"/>
    <w:rsid w:val="004F72D9"/>
    <w:rsid w:val="004F7DBF"/>
    <w:rsid w:val="00500242"/>
    <w:rsid w:val="005003F9"/>
    <w:rsid w:val="0050122F"/>
    <w:rsid w:val="00501797"/>
    <w:rsid w:val="00501992"/>
    <w:rsid w:val="00501AF9"/>
    <w:rsid w:val="005024E0"/>
    <w:rsid w:val="0050370A"/>
    <w:rsid w:val="0050382E"/>
    <w:rsid w:val="00503BDB"/>
    <w:rsid w:val="005042AF"/>
    <w:rsid w:val="00504C04"/>
    <w:rsid w:val="00505E4B"/>
    <w:rsid w:val="0050670B"/>
    <w:rsid w:val="0050679C"/>
    <w:rsid w:val="00506DB1"/>
    <w:rsid w:val="00507CA7"/>
    <w:rsid w:val="00510875"/>
    <w:rsid w:val="00510C31"/>
    <w:rsid w:val="00511832"/>
    <w:rsid w:val="00511CD3"/>
    <w:rsid w:val="005132BF"/>
    <w:rsid w:val="00513B2B"/>
    <w:rsid w:val="00514141"/>
    <w:rsid w:val="00514875"/>
    <w:rsid w:val="00514B80"/>
    <w:rsid w:val="0051519E"/>
    <w:rsid w:val="005151FA"/>
    <w:rsid w:val="00515593"/>
    <w:rsid w:val="0051611B"/>
    <w:rsid w:val="005162D5"/>
    <w:rsid w:val="00516AB3"/>
    <w:rsid w:val="00516B7E"/>
    <w:rsid w:val="00517576"/>
    <w:rsid w:val="00520166"/>
    <w:rsid w:val="00520AF0"/>
    <w:rsid w:val="00521369"/>
    <w:rsid w:val="00521C43"/>
    <w:rsid w:val="00521C47"/>
    <w:rsid w:val="005224A8"/>
    <w:rsid w:val="00522AC7"/>
    <w:rsid w:val="005249F0"/>
    <w:rsid w:val="00524B19"/>
    <w:rsid w:val="00524F4A"/>
    <w:rsid w:val="00525346"/>
    <w:rsid w:val="00525792"/>
    <w:rsid w:val="00525B26"/>
    <w:rsid w:val="005260B9"/>
    <w:rsid w:val="0052675C"/>
    <w:rsid w:val="00527651"/>
    <w:rsid w:val="005279C8"/>
    <w:rsid w:val="00527D2C"/>
    <w:rsid w:val="0053067F"/>
    <w:rsid w:val="00531F5E"/>
    <w:rsid w:val="005321CF"/>
    <w:rsid w:val="00532739"/>
    <w:rsid w:val="00534396"/>
    <w:rsid w:val="00534872"/>
    <w:rsid w:val="0053492F"/>
    <w:rsid w:val="00534F5C"/>
    <w:rsid w:val="005350DE"/>
    <w:rsid w:val="00536FD6"/>
    <w:rsid w:val="005371B8"/>
    <w:rsid w:val="00537EE1"/>
    <w:rsid w:val="0054123C"/>
    <w:rsid w:val="00541FC3"/>
    <w:rsid w:val="00543AFF"/>
    <w:rsid w:val="005442B9"/>
    <w:rsid w:val="005444E2"/>
    <w:rsid w:val="0054463D"/>
    <w:rsid w:val="00545CBD"/>
    <w:rsid w:val="005513C0"/>
    <w:rsid w:val="00551CB1"/>
    <w:rsid w:val="00551D47"/>
    <w:rsid w:val="00551DC8"/>
    <w:rsid w:val="005526A7"/>
    <w:rsid w:val="00555469"/>
    <w:rsid w:val="00555C1D"/>
    <w:rsid w:val="00556397"/>
    <w:rsid w:val="005579DD"/>
    <w:rsid w:val="00557C74"/>
    <w:rsid w:val="00560EA0"/>
    <w:rsid w:val="00561091"/>
    <w:rsid w:val="00562C4E"/>
    <w:rsid w:val="00564818"/>
    <w:rsid w:val="0056763F"/>
    <w:rsid w:val="00567ED0"/>
    <w:rsid w:val="0057062B"/>
    <w:rsid w:val="005724B3"/>
    <w:rsid w:val="00572900"/>
    <w:rsid w:val="00572BB5"/>
    <w:rsid w:val="00574BA4"/>
    <w:rsid w:val="00575E7F"/>
    <w:rsid w:val="0057603A"/>
    <w:rsid w:val="005771F7"/>
    <w:rsid w:val="00577942"/>
    <w:rsid w:val="00580509"/>
    <w:rsid w:val="005810EC"/>
    <w:rsid w:val="00581811"/>
    <w:rsid w:val="005819AB"/>
    <w:rsid w:val="00582130"/>
    <w:rsid w:val="0058252D"/>
    <w:rsid w:val="00582DC7"/>
    <w:rsid w:val="0058447B"/>
    <w:rsid w:val="00584B13"/>
    <w:rsid w:val="00585008"/>
    <w:rsid w:val="00585243"/>
    <w:rsid w:val="005859D9"/>
    <w:rsid w:val="00585A53"/>
    <w:rsid w:val="005862E9"/>
    <w:rsid w:val="00587061"/>
    <w:rsid w:val="0058735A"/>
    <w:rsid w:val="005908F5"/>
    <w:rsid w:val="00590E59"/>
    <w:rsid w:val="005913BC"/>
    <w:rsid w:val="005923EF"/>
    <w:rsid w:val="005928FE"/>
    <w:rsid w:val="005935FC"/>
    <w:rsid w:val="0059370A"/>
    <w:rsid w:val="005937FB"/>
    <w:rsid w:val="00594E1A"/>
    <w:rsid w:val="005959CA"/>
    <w:rsid w:val="0059607E"/>
    <w:rsid w:val="00596AE5"/>
    <w:rsid w:val="00597485"/>
    <w:rsid w:val="00597B0D"/>
    <w:rsid w:val="005A02EB"/>
    <w:rsid w:val="005A0955"/>
    <w:rsid w:val="005A0D0D"/>
    <w:rsid w:val="005A293B"/>
    <w:rsid w:val="005A4848"/>
    <w:rsid w:val="005A4AD8"/>
    <w:rsid w:val="005A4ED4"/>
    <w:rsid w:val="005A539B"/>
    <w:rsid w:val="005A71DA"/>
    <w:rsid w:val="005A77C2"/>
    <w:rsid w:val="005A7D24"/>
    <w:rsid w:val="005B045D"/>
    <w:rsid w:val="005B0873"/>
    <w:rsid w:val="005B0DD2"/>
    <w:rsid w:val="005B1B83"/>
    <w:rsid w:val="005B2C85"/>
    <w:rsid w:val="005B2EB8"/>
    <w:rsid w:val="005B3287"/>
    <w:rsid w:val="005B3D13"/>
    <w:rsid w:val="005B459D"/>
    <w:rsid w:val="005B4C36"/>
    <w:rsid w:val="005B69EB"/>
    <w:rsid w:val="005B7712"/>
    <w:rsid w:val="005C1A5C"/>
    <w:rsid w:val="005C29C9"/>
    <w:rsid w:val="005C35C0"/>
    <w:rsid w:val="005C3775"/>
    <w:rsid w:val="005C3EF5"/>
    <w:rsid w:val="005C4039"/>
    <w:rsid w:val="005C4087"/>
    <w:rsid w:val="005C6464"/>
    <w:rsid w:val="005C6660"/>
    <w:rsid w:val="005C6B05"/>
    <w:rsid w:val="005C6DD6"/>
    <w:rsid w:val="005C701F"/>
    <w:rsid w:val="005C7E1E"/>
    <w:rsid w:val="005D03C4"/>
    <w:rsid w:val="005D047F"/>
    <w:rsid w:val="005D0894"/>
    <w:rsid w:val="005D1159"/>
    <w:rsid w:val="005D21F9"/>
    <w:rsid w:val="005D497E"/>
    <w:rsid w:val="005D4A27"/>
    <w:rsid w:val="005D5AAD"/>
    <w:rsid w:val="005D6382"/>
    <w:rsid w:val="005D7BD6"/>
    <w:rsid w:val="005E1329"/>
    <w:rsid w:val="005E2186"/>
    <w:rsid w:val="005E2525"/>
    <w:rsid w:val="005E2AD3"/>
    <w:rsid w:val="005E3A0F"/>
    <w:rsid w:val="005E44DA"/>
    <w:rsid w:val="005E47AA"/>
    <w:rsid w:val="005E535F"/>
    <w:rsid w:val="005E5A9E"/>
    <w:rsid w:val="005E61FA"/>
    <w:rsid w:val="005E6583"/>
    <w:rsid w:val="005E7337"/>
    <w:rsid w:val="005F096E"/>
    <w:rsid w:val="005F2136"/>
    <w:rsid w:val="005F2C21"/>
    <w:rsid w:val="005F343C"/>
    <w:rsid w:val="005F56AA"/>
    <w:rsid w:val="005F5A5B"/>
    <w:rsid w:val="005F5DAF"/>
    <w:rsid w:val="005F69B4"/>
    <w:rsid w:val="005F74EF"/>
    <w:rsid w:val="005F7F01"/>
    <w:rsid w:val="00600B6B"/>
    <w:rsid w:val="0060117E"/>
    <w:rsid w:val="00602278"/>
    <w:rsid w:val="006024D3"/>
    <w:rsid w:val="0060372B"/>
    <w:rsid w:val="00603A38"/>
    <w:rsid w:val="00603B53"/>
    <w:rsid w:val="00605E25"/>
    <w:rsid w:val="00605F35"/>
    <w:rsid w:val="006061E8"/>
    <w:rsid w:val="00606A84"/>
    <w:rsid w:val="00607010"/>
    <w:rsid w:val="0060718F"/>
    <w:rsid w:val="006074B5"/>
    <w:rsid w:val="00610019"/>
    <w:rsid w:val="006100E2"/>
    <w:rsid w:val="00610A26"/>
    <w:rsid w:val="00610DFD"/>
    <w:rsid w:val="00611528"/>
    <w:rsid w:val="00611C01"/>
    <w:rsid w:val="00612D28"/>
    <w:rsid w:val="00613F97"/>
    <w:rsid w:val="00614000"/>
    <w:rsid w:val="0061488D"/>
    <w:rsid w:val="006159F5"/>
    <w:rsid w:val="00615CFA"/>
    <w:rsid w:val="00616B62"/>
    <w:rsid w:val="00616EB9"/>
    <w:rsid w:val="00620E57"/>
    <w:rsid w:val="00621763"/>
    <w:rsid w:val="00621878"/>
    <w:rsid w:val="00621B14"/>
    <w:rsid w:val="00623146"/>
    <w:rsid w:val="00623243"/>
    <w:rsid w:val="00623F63"/>
    <w:rsid w:val="00624F7E"/>
    <w:rsid w:val="00624F9B"/>
    <w:rsid w:val="00626EE6"/>
    <w:rsid w:val="006272C7"/>
    <w:rsid w:val="00627662"/>
    <w:rsid w:val="00627846"/>
    <w:rsid w:val="00627924"/>
    <w:rsid w:val="0063152E"/>
    <w:rsid w:val="00631868"/>
    <w:rsid w:val="00631A3C"/>
    <w:rsid w:val="00631E10"/>
    <w:rsid w:val="00632C12"/>
    <w:rsid w:val="006330D6"/>
    <w:rsid w:val="00633EEF"/>
    <w:rsid w:val="00636A92"/>
    <w:rsid w:val="00636F44"/>
    <w:rsid w:val="0063759D"/>
    <w:rsid w:val="00640592"/>
    <w:rsid w:val="00640B75"/>
    <w:rsid w:val="0064253B"/>
    <w:rsid w:val="00643244"/>
    <w:rsid w:val="00645177"/>
    <w:rsid w:val="006452FA"/>
    <w:rsid w:val="00646A6E"/>
    <w:rsid w:val="00646E36"/>
    <w:rsid w:val="00647856"/>
    <w:rsid w:val="006512E0"/>
    <w:rsid w:val="0065220D"/>
    <w:rsid w:val="00654C43"/>
    <w:rsid w:val="00654DD4"/>
    <w:rsid w:val="00655602"/>
    <w:rsid w:val="006573CC"/>
    <w:rsid w:val="0065743B"/>
    <w:rsid w:val="00661287"/>
    <w:rsid w:val="006624ED"/>
    <w:rsid w:val="00664CA6"/>
    <w:rsid w:val="00665D30"/>
    <w:rsid w:val="00665EA9"/>
    <w:rsid w:val="00666501"/>
    <w:rsid w:val="00667048"/>
    <w:rsid w:val="00667574"/>
    <w:rsid w:val="00667A05"/>
    <w:rsid w:val="00667B42"/>
    <w:rsid w:val="006701EB"/>
    <w:rsid w:val="006701F1"/>
    <w:rsid w:val="00670637"/>
    <w:rsid w:val="006709F5"/>
    <w:rsid w:val="00670EA4"/>
    <w:rsid w:val="0067106F"/>
    <w:rsid w:val="00671A7A"/>
    <w:rsid w:val="00671BFC"/>
    <w:rsid w:val="00671D1D"/>
    <w:rsid w:val="00671DDF"/>
    <w:rsid w:val="006729B9"/>
    <w:rsid w:val="00672C82"/>
    <w:rsid w:val="00674D57"/>
    <w:rsid w:val="00675C29"/>
    <w:rsid w:val="006763C2"/>
    <w:rsid w:val="0068018C"/>
    <w:rsid w:val="006801DA"/>
    <w:rsid w:val="00680462"/>
    <w:rsid w:val="00680F4C"/>
    <w:rsid w:val="006812D0"/>
    <w:rsid w:val="00681A3C"/>
    <w:rsid w:val="006845A1"/>
    <w:rsid w:val="006847A1"/>
    <w:rsid w:val="006864AE"/>
    <w:rsid w:val="00686504"/>
    <w:rsid w:val="006868A7"/>
    <w:rsid w:val="00690173"/>
    <w:rsid w:val="00690D52"/>
    <w:rsid w:val="00690FA9"/>
    <w:rsid w:val="00692C22"/>
    <w:rsid w:val="006934B2"/>
    <w:rsid w:val="00695F4D"/>
    <w:rsid w:val="00696002"/>
    <w:rsid w:val="006978DF"/>
    <w:rsid w:val="00697C58"/>
    <w:rsid w:val="006A00A4"/>
    <w:rsid w:val="006A0B36"/>
    <w:rsid w:val="006A0DBC"/>
    <w:rsid w:val="006A187E"/>
    <w:rsid w:val="006A2244"/>
    <w:rsid w:val="006A25E6"/>
    <w:rsid w:val="006A28BC"/>
    <w:rsid w:val="006A478F"/>
    <w:rsid w:val="006A5125"/>
    <w:rsid w:val="006A5145"/>
    <w:rsid w:val="006A5923"/>
    <w:rsid w:val="006A6DAE"/>
    <w:rsid w:val="006A7367"/>
    <w:rsid w:val="006B0F37"/>
    <w:rsid w:val="006B1142"/>
    <w:rsid w:val="006B1D53"/>
    <w:rsid w:val="006B22A7"/>
    <w:rsid w:val="006B38EA"/>
    <w:rsid w:val="006B3922"/>
    <w:rsid w:val="006B670A"/>
    <w:rsid w:val="006C08FF"/>
    <w:rsid w:val="006C0989"/>
    <w:rsid w:val="006C0C01"/>
    <w:rsid w:val="006C1623"/>
    <w:rsid w:val="006C1869"/>
    <w:rsid w:val="006C3BB0"/>
    <w:rsid w:val="006C400B"/>
    <w:rsid w:val="006C714E"/>
    <w:rsid w:val="006C7229"/>
    <w:rsid w:val="006C7976"/>
    <w:rsid w:val="006C79E4"/>
    <w:rsid w:val="006D12BD"/>
    <w:rsid w:val="006D148D"/>
    <w:rsid w:val="006D18B8"/>
    <w:rsid w:val="006D18E9"/>
    <w:rsid w:val="006D2B55"/>
    <w:rsid w:val="006D33FF"/>
    <w:rsid w:val="006D4ED7"/>
    <w:rsid w:val="006D5A10"/>
    <w:rsid w:val="006D5AD5"/>
    <w:rsid w:val="006D5B16"/>
    <w:rsid w:val="006D5BB2"/>
    <w:rsid w:val="006D62DF"/>
    <w:rsid w:val="006D75BF"/>
    <w:rsid w:val="006E05E1"/>
    <w:rsid w:val="006E3424"/>
    <w:rsid w:val="006E4085"/>
    <w:rsid w:val="006E5214"/>
    <w:rsid w:val="006E5A0A"/>
    <w:rsid w:val="006E5DED"/>
    <w:rsid w:val="006E5E70"/>
    <w:rsid w:val="006E6039"/>
    <w:rsid w:val="006E6360"/>
    <w:rsid w:val="006E6941"/>
    <w:rsid w:val="006E69E9"/>
    <w:rsid w:val="006E7217"/>
    <w:rsid w:val="006E7226"/>
    <w:rsid w:val="006E7770"/>
    <w:rsid w:val="006E77CD"/>
    <w:rsid w:val="006F01A0"/>
    <w:rsid w:val="006F0561"/>
    <w:rsid w:val="006F0EFE"/>
    <w:rsid w:val="006F1D29"/>
    <w:rsid w:val="006F230F"/>
    <w:rsid w:val="006F24BA"/>
    <w:rsid w:val="006F291F"/>
    <w:rsid w:val="006F2EB2"/>
    <w:rsid w:val="006F3241"/>
    <w:rsid w:val="006F3251"/>
    <w:rsid w:val="006F32CA"/>
    <w:rsid w:val="006F3621"/>
    <w:rsid w:val="006F3B3F"/>
    <w:rsid w:val="006F42B3"/>
    <w:rsid w:val="006F4F9C"/>
    <w:rsid w:val="006F5FCC"/>
    <w:rsid w:val="006F7E6F"/>
    <w:rsid w:val="007011AB"/>
    <w:rsid w:val="007018A0"/>
    <w:rsid w:val="007029FC"/>
    <w:rsid w:val="00702C82"/>
    <w:rsid w:val="007045A8"/>
    <w:rsid w:val="00705CF2"/>
    <w:rsid w:val="00706004"/>
    <w:rsid w:val="00706358"/>
    <w:rsid w:val="007073CC"/>
    <w:rsid w:val="00710207"/>
    <w:rsid w:val="007105DB"/>
    <w:rsid w:val="007105DF"/>
    <w:rsid w:val="00710EAD"/>
    <w:rsid w:val="00711538"/>
    <w:rsid w:val="00713470"/>
    <w:rsid w:val="0071441D"/>
    <w:rsid w:val="007147E4"/>
    <w:rsid w:val="00714D6A"/>
    <w:rsid w:val="0071600B"/>
    <w:rsid w:val="00716685"/>
    <w:rsid w:val="00716A12"/>
    <w:rsid w:val="00716B04"/>
    <w:rsid w:val="0071704E"/>
    <w:rsid w:val="00717CA6"/>
    <w:rsid w:val="00720174"/>
    <w:rsid w:val="00720D2E"/>
    <w:rsid w:val="007217AC"/>
    <w:rsid w:val="0072225E"/>
    <w:rsid w:val="0072298F"/>
    <w:rsid w:val="00723366"/>
    <w:rsid w:val="00723DE6"/>
    <w:rsid w:val="007242D0"/>
    <w:rsid w:val="00724654"/>
    <w:rsid w:val="007250D7"/>
    <w:rsid w:val="00727EA4"/>
    <w:rsid w:val="007302F3"/>
    <w:rsid w:val="00730C7B"/>
    <w:rsid w:val="00731EF7"/>
    <w:rsid w:val="00732591"/>
    <w:rsid w:val="00732CF1"/>
    <w:rsid w:val="00732F01"/>
    <w:rsid w:val="00733DBB"/>
    <w:rsid w:val="00734FCC"/>
    <w:rsid w:val="0073622B"/>
    <w:rsid w:val="00736648"/>
    <w:rsid w:val="00736DEA"/>
    <w:rsid w:val="00736FEB"/>
    <w:rsid w:val="00737109"/>
    <w:rsid w:val="00737227"/>
    <w:rsid w:val="007378D1"/>
    <w:rsid w:val="007379B1"/>
    <w:rsid w:val="00737A91"/>
    <w:rsid w:val="007406EA"/>
    <w:rsid w:val="00740E68"/>
    <w:rsid w:val="007411E5"/>
    <w:rsid w:val="00741E1A"/>
    <w:rsid w:val="0074255B"/>
    <w:rsid w:val="0074392D"/>
    <w:rsid w:val="007439F9"/>
    <w:rsid w:val="00743A3A"/>
    <w:rsid w:val="007440A2"/>
    <w:rsid w:val="00744A8D"/>
    <w:rsid w:val="007457E5"/>
    <w:rsid w:val="00746341"/>
    <w:rsid w:val="007506A2"/>
    <w:rsid w:val="00750803"/>
    <w:rsid w:val="0075103E"/>
    <w:rsid w:val="007517F4"/>
    <w:rsid w:val="007518B9"/>
    <w:rsid w:val="00753F59"/>
    <w:rsid w:val="007547AA"/>
    <w:rsid w:val="0075486F"/>
    <w:rsid w:val="00754C0F"/>
    <w:rsid w:val="007550BF"/>
    <w:rsid w:val="00756545"/>
    <w:rsid w:val="0075695F"/>
    <w:rsid w:val="00756DA4"/>
    <w:rsid w:val="007601F7"/>
    <w:rsid w:val="00760DB6"/>
    <w:rsid w:val="007649A4"/>
    <w:rsid w:val="00764CD6"/>
    <w:rsid w:val="00764DC7"/>
    <w:rsid w:val="007652C3"/>
    <w:rsid w:val="00765C48"/>
    <w:rsid w:val="00765C5E"/>
    <w:rsid w:val="00766143"/>
    <w:rsid w:val="007669C9"/>
    <w:rsid w:val="00766F67"/>
    <w:rsid w:val="00767B5B"/>
    <w:rsid w:val="00770C1D"/>
    <w:rsid w:val="007711CE"/>
    <w:rsid w:val="007717DE"/>
    <w:rsid w:val="0077193E"/>
    <w:rsid w:val="00771D0E"/>
    <w:rsid w:val="00771DF3"/>
    <w:rsid w:val="0077223E"/>
    <w:rsid w:val="00773142"/>
    <w:rsid w:val="00773779"/>
    <w:rsid w:val="00774262"/>
    <w:rsid w:val="00774A33"/>
    <w:rsid w:val="007751A0"/>
    <w:rsid w:val="007755A4"/>
    <w:rsid w:val="00775B83"/>
    <w:rsid w:val="00776741"/>
    <w:rsid w:val="007768E1"/>
    <w:rsid w:val="00776A7B"/>
    <w:rsid w:val="00776B20"/>
    <w:rsid w:val="00777676"/>
    <w:rsid w:val="00777701"/>
    <w:rsid w:val="007778A2"/>
    <w:rsid w:val="00780E93"/>
    <w:rsid w:val="00780ED5"/>
    <w:rsid w:val="00781DD6"/>
    <w:rsid w:val="007830A3"/>
    <w:rsid w:val="007831C6"/>
    <w:rsid w:val="0078404A"/>
    <w:rsid w:val="007849B2"/>
    <w:rsid w:val="007861EF"/>
    <w:rsid w:val="0078695B"/>
    <w:rsid w:val="00787914"/>
    <w:rsid w:val="00787A0E"/>
    <w:rsid w:val="00790303"/>
    <w:rsid w:val="00790413"/>
    <w:rsid w:val="0079151B"/>
    <w:rsid w:val="0079257E"/>
    <w:rsid w:val="00792E85"/>
    <w:rsid w:val="0079394A"/>
    <w:rsid w:val="007939A7"/>
    <w:rsid w:val="00794B18"/>
    <w:rsid w:val="00794CB6"/>
    <w:rsid w:val="007954C7"/>
    <w:rsid w:val="00795C4C"/>
    <w:rsid w:val="007969F1"/>
    <w:rsid w:val="00797BBB"/>
    <w:rsid w:val="00797C4C"/>
    <w:rsid w:val="007A07D5"/>
    <w:rsid w:val="007A0B53"/>
    <w:rsid w:val="007A0C8D"/>
    <w:rsid w:val="007A25EB"/>
    <w:rsid w:val="007A312E"/>
    <w:rsid w:val="007A3A43"/>
    <w:rsid w:val="007A3CAE"/>
    <w:rsid w:val="007A5410"/>
    <w:rsid w:val="007A5F24"/>
    <w:rsid w:val="007A602C"/>
    <w:rsid w:val="007A60D1"/>
    <w:rsid w:val="007A6888"/>
    <w:rsid w:val="007A6919"/>
    <w:rsid w:val="007A69FA"/>
    <w:rsid w:val="007A76DF"/>
    <w:rsid w:val="007A7C2D"/>
    <w:rsid w:val="007B0911"/>
    <w:rsid w:val="007B0FED"/>
    <w:rsid w:val="007B11C7"/>
    <w:rsid w:val="007B1EE3"/>
    <w:rsid w:val="007B20E5"/>
    <w:rsid w:val="007B4295"/>
    <w:rsid w:val="007B43D2"/>
    <w:rsid w:val="007B45C9"/>
    <w:rsid w:val="007B4781"/>
    <w:rsid w:val="007B5678"/>
    <w:rsid w:val="007B69E2"/>
    <w:rsid w:val="007B7744"/>
    <w:rsid w:val="007B774B"/>
    <w:rsid w:val="007C021B"/>
    <w:rsid w:val="007C0F60"/>
    <w:rsid w:val="007C1B5F"/>
    <w:rsid w:val="007C220D"/>
    <w:rsid w:val="007C5823"/>
    <w:rsid w:val="007C5946"/>
    <w:rsid w:val="007C5B11"/>
    <w:rsid w:val="007C62A2"/>
    <w:rsid w:val="007C6391"/>
    <w:rsid w:val="007D1F8D"/>
    <w:rsid w:val="007D3CAC"/>
    <w:rsid w:val="007D4FA4"/>
    <w:rsid w:val="007D6111"/>
    <w:rsid w:val="007D7BC2"/>
    <w:rsid w:val="007E20D9"/>
    <w:rsid w:val="007E22B9"/>
    <w:rsid w:val="007E300D"/>
    <w:rsid w:val="007E316E"/>
    <w:rsid w:val="007E3DF4"/>
    <w:rsid w:val="007E4208"/>
    <w:rsid w:val="007E47EA"/>
    <w:rsid w:val="007E48F4"/>
    <w:rsid w:val="007E5688"/>
    <w:rsid w:val="007E61BB"/>
    <w:rsid w:val="007E6370"/>
    <w:rsid w:val="007E6C63"/>
    <w:rsid w:val="007E7540"/>
    <w:rsid w:val="007F0556"/>
    <w:rsid w:val="007F0F39"/>
    <w:rsid w:val="007F12FE"/>
    <w:rsid w:val="007F3C1D"/>
    <w:rsid w:val="007F4A7E"/>
    <w:rsid w:val="007F4CD2"/>
    <w:rsid w:val="007F563C"/>
    <w:rsid w:val="007F577A"/>
    <w:rsid w:val="007F5FD2"/>
    <w:rsid w:val="007F724E"/>
    <w:rsid w:val="00800043"/>
    <w:rsid w:val="00801CB5"/>
    <w:rsid w:val="00801CB7"/>
    <w:rsid w:val="008026A4"/>
    <w:rsid w:val="00802960"/>
    <w:rsid w:val="0080667E"/>
    <w:rsid w:val="00806A8D"/>
    <w:rsid w:val="00806AC3"/>
    <w:rsid w:val="00807057"/>
    <w:rsid w:val="00807C2C"/>
    <w:rsid w:val="00810DA6"/>
    <w:rsid w:val="00811043"/>
    <w:rsid w:val="008141B9"/>
    <w:rsid w:val="0081536C"/>
    <w:rsid w:val="00815C3C"/>
    <w:rsid w:val="0081687A"/>
    <w:rsid w:val="008178ED"/>
    <w:rsid w:val="008217D8"/>
    <w:rsid w:val="0082232A"/>
    <w:rsid w:val="00822A88"/>
    <w:rsid w:val="00822C55"/>
    <w:rsid w:val="008234D2"/>
    <w:rsid w:val="008247AF"/>
    <w:rsid w:val="00825003"/>
    <w:rsid w:val="00825331"/>
    <w:rsid w:val="00825FA0"/>
    <w:rsid w:val="00826ED2"/>
    <w:rsid w:val="00826F6F"/>
    <w:rsid w:val="00827F8D"/>
    <w:rsid w:val="008301DE"/>
    <w:rsid w:val="00830C34"/>
    <w:rsid w:val="00831614"/>
    <w:rsid w:val="00831B2B"/>
    <w:rsid w:val="00831FE5"/>
    <w:rsid w:val="00833522"/>
    <w:rsid w:val="0083379C"/>
    <w:rsid w:val="00833E2B"/>
    <w:rsid w:val="00834D93"/>
    <w:rsid w:val="008362A1"/>
    <w:rsid w:val="008364E2"/>
    <w:rsid w:val="00836761"/>
    <w:rsid w:val="00836F82"/>
    <w:rsid w:val="0083714F"/>
    <w:rsid w:val="00837B08"/>
    <w:rsid w:val="00837F15"/>
    <w:rsid w:val="00841AA5"/>
    <w:rsid w:val="00843905"/>
    <w:rsid w:val="00843FC4"/>
    <w:rsid w:val="00844522"/>
    <w:rsid w:val="0084677C"/>
    <w:rsid w:val="008474EA"/>
    <w:rsid w:val="00850C32"/>
    <w:rsid w:val="0085312E"/>
    <w:rsid w:val="00854779"/>
    <w:rsid w:val="008547AF"/>
    <w:rsid w:val="0085492F"/>
    <w:rsid w:val="00854F50"/>
    <w:rsid w:val="008551ED"/>
    <w:rsid w:val="00855C60"/>
    <w:rsid w:val="00860433"/>
    <w:rsid w:val="00860A5E"/>
    <w:rsid w:val="0086290C"/>
    <w:rsid w:val="0086312E"/>
    <w:rsid w:val="008635CE"/>
    <w:rsid w:val="0086582B"/>
    <w:rsid w:val="00866C41"/>
    <w:rsid w:val="0086712F"/>
    <w:rsid w:val="0086718A"/>
    <w:rsid w:val="00867A48"/>
    <w:rsid w:val="00870A68"/>
    <w:rsid w:val="008713E1"/>
    <w:rsid w:val="00873611"/>
    <w:rsid w:val="0087428E"/>
    <w:rsid w:val="00876815"/>
    <w:rsid w:val="008770E3"/>
    <w:rsid w:val="00877E7F"/>
    <w:rsid w:val="00880514"/>
    <w:rsid w:val="008807B6"/>
    <w:rsid w:val="008816B4"/>
    <w:rsid w:val="00881AB0"/>
    <w:rsid w:val="00883341"/>
    <w:rsid w:val="0088532E"/>
    <w:rsid w:val="008876C3"/>
    <w:rsid w:val="00887946"/>
    <w:rsid w:val="0089030B"/>
    <w:rsid w:val="008911D8"/>
    <w:rsid w:val="00891236"/>
    <w:rsid w:val="00891257"/>
    <w:rsid w:val="00891740"/>
    <w:rsid w:val="008917F7"/>
    <w:rsid w:val="00892F4C"/>
    <w:rsid w:val="008941AF"/>
    <w:rsid w:val="0089446B"/>
    <w:rsid w:val="00895086"/>
    <w:rsid w:val="00895E4E"/>
    <w:rsid w:val="008961A5"/>
    <w:rsid w:val="008978EF"/>
    <w:rsid w:val="008A2447"/>
    <w:rsid w:val="008A29C6"/>
    <w:rsid w:val="008A2C1A"/>
    <w:rsid w:val="008A2D39"/>
    <w:rsid w:val="008A32AE"/>
    <w:rsid w:val="008A3778"/>
    <w:rsid w:val="008A463B"/>
    <w:rsid w:val="008A5288"/>
    <w:rsid w:val="008A5A4D"/>
    <w:rsid w:val="008A6582"/>
    <w:rsid w:val="008B1644"/>
    <w:rsid w:val="008B2FA2"/>
    <w:rsid w:val="008B322A"/>
    <w:rsid w:val="008B3391"/>
    <w:rsid w:val="008B4353"/>
    <w:rsid w:val="008B54FC"/>
    <w:rsid w:val="008B5C55"/>
    <w:rsid w:val="008B5CBF"/>
    <w:rsid w:val="008B620F"/>
    <w:rsid w:val="008B7312"/>
    <w:rsid w:val="008B741D"/>
    <w:rsid w:val="008B7AA2"/>
    <w:rsid w:val="008C1159"/>
    <w:rsid w:val="008C36B8"/>
    <w:rsid w:val="008C41BE"/>
    <w:rsid w:val="008C4360"/>
    <w:rsid w:val="008C4819"/>
    <w:rsid w:val="008C493C"/>
    <w:rsid w:val="008C534C"/>
    <w:rsid w:val="008C543E"/>
    <w:rsid w:val="008C56CA"/>
    <w:rsid w:val="008C60F8"/>
    <w:rsid w:val="008C70D6"/>
    <w:rsid w:val="008C7FB8"/>
    <w:rsid w:val="008D0873"/>
    <w:rsid w:val="008D0AD7"/>
    <w:rsid w:val="008D0FE0"/>
    <w:rsid w:val="008D1124"/>
    <w:rsid w:val="008D11F1"/>
    <w:rsid w:val="008D20E8"/>
    <w:rsid w:val="008D21E6"/>
    <w:rsid w:val="008D23A0"/>
    <w:rsid w:val="008D2C82"/>
    <w:rsid w:val="008D397A"/>
    <w:rsid w:val="008D3A96"/>
    <w:rsid w:val="008D3C10"/>
    <w:rsid w:val="008D510D"/>
    <w:rsid w:val="008D5C99"/>
    <w:rsid w:val="008D6839"/>
    <w:rsid w:val="008D734B"/>
    <w:rsid w:val="008E0AEC"/>
    <w:rsid w:val="008E167B"/>
    <w:rsid w:val="008E17F0"/>
    <w:rsid w:val="008E1E5F"/>
    <w:rsid w:val="008E49C9"/>
    <w:rsid w:val="008E4DB9"/>
    <w:rsid w:val="008E5187"/>
    <w:rsid w:val="008E7263"/>
    <w:rsid w:val="008E76FF"/>
    <w:rsid w:val="008F02A2"/>
    <w:rsid w:val="008F0B76"/>
    <w:rsid w:val="008F1CCE"/>
    <w:rsid w:val="008F1D24"/>
    <w:rsid w:val="008F2DD9"/>
    <w:rsid w:val="008F3453"/>
    <w:rsid w:val="008F47B4"/>
    <w:rsid w:val="008F6A11"/>
    <w:rsid w:val="008F70C1"/>
    <w:rsid w:val="008F7F94"/>
    <w:rsid w:val="00900412"/>
    <w:rsid w:val="009005BD"/>
    <w:rsid w:val="00900D07"/>
    <w:rsid w:val="00900F6E"/>
    <w:rsid w:val="00902189"/>
    <w:rsid w:val="00902576"/>
    <w:rsid w:val="00902FA8"/>
    <w:rsid w:val="00904DE2"/>
    <w:rsid w:val="0090587A"/>
    <w:rsid w:val="0090695D"/>
    <w:rsid w:val="00907ED4"/>
    <w:rsid w:val="00907FC6"/>
    <w:rsid w:val="00910DC2"/>
    <w:rsid w:val="0091275D"/>
    <w:rsid w:val="009136FE"/>
    <w:rsid w:val="009138F7"/>
    <w:rsid w:val="009142B1"/>
    <w:rsid w:val="009161A0"/>
    <w:rsid w:val="009164C2"/>
    <w:rsid w:val="00920722"/>
    <w:rsid w:val="00921E5F"/>
    <w:rsid w:val="009233C9"/>
    <w:rsid w:val="009239E8"/>
    <w:rsid w:val="00923C32"/>
    <w:rsid w:val="009246E0"/>
    <w:rsid w:val="009251D5"/>
    <w:rsid w:val="00925D78"/>
    <w:rsid w:val="00927BE6"/>
    <w:rsid w:val="00927D4E"/>
    <w:rsid w:val="00930523"/>
    <w:rsid w:val="00931733"/>
    <w:rsid w:val="00932FCD"/>
    <w:rsid w:val="00933171"/>
    <w:rsid w:val="00934A16"/>
    <w:rsid w:val="00934F1C"/>
    <w:rsid w:val="0093586E"/>
    <w:rsid w:val="00935B98"/>
    <w:rsid w:val="00935D2A"/>
    <w:rsid w:val="009364D0"/>
    <w:rsid w:val="00936E60"/>
    <w:rsid w:val="0093764A"/>
    <w:rsid w:val="009404DA"/>
    <w:rsid w:val="00940784"/>
    <w:rsid w:val="00940921"/>
    <w:rsid w:val="009417D5"/>
    <w:rsid w:val="009417F3"/>
    <w:rsid w:val="00942C1D"/>
    <w:rsid w:val="009441F1"/>
    <w:rsid w:val="00944D1A"/>
    <w:rsid w:val="00944D79"/>
    <w:rsid w:val="00946C52"/>
    <w:rsid w:val="00946D5A"/>
    <w:rsid w:val="0094718E"/>
    <w:rsid w:val="00947DF4"/>
    <w:rsid w:val="00950747"/>
    <w:rsid w:val="00950BA6"/>
    <w:rsid w:val="00950CCD"/>
    <w:rsid w:val="00950E6B"/>
    <w:rsid w:val="009542D1"/>
    <w:rsid w:val="0095442D"/>
    <w:rsid w:val="00954F44"/>
    <w:rsid w:val="00955CD5"/>
    <w:rsid w:val="00957A0C"/>
    <w:rsid w:val="00957C9E"/>
    <w:rsid w:val="009605AA"/>
    <w:rsid w:val="0096118D"/>
    <w:rsid w:val="00962343"/>
    <w:rsid w:val="00962448"/>
    <w:rsid w:val="00962ECE"/>
    <w:rsid w:val="00963640"/>
    <w:rsid w:val="00964415"/>
    <w:rsid w:val="00966030"/>
    <w:rsid w:val="00966109"/>
    <w:rsid w:val="00966CC1"/>
    <w:rsid w:val="009674BB"/>
    <w:rsid w:val="00967991"/>
    <w:rsid w:val="0097036F"/>
    <w:rsid w:val="00970538"/>
    <w:rsid w:val="00971159"/>
    <w:rsid w:val="009715D8"/>
    <w:rsid w:val="00971626"/>
    <w:rsid w:val="0097287D"/>
    <w:rsid w:val="00973297"/>
    <w:rsid w:val="00974251"/>
    <w:rsid w:val="00974E63"/>
    <w:rsid w:val="00976C83"/>
    <w:rsid w:val="009770E3"/>
    <w:rsid w:val="00977186"/>
    <w:rsid w:val="00977588"/>
    <w:rsid w:val="00977905"/>
    <w:rsid w:val="00977E0F"/>
    <w:rsid w:val="00980051"/>
    <w:rsid w:val="009815F1"/>
    <w:rsid w:val="009841C3"/>
    <w:rsid w:val="00984860"/>
    <w:rsid w:val="00984905"/>
    <w:rsid w:val="00984D2E"/>
    <w:rsid w:val="0098543E"/>
    <w:rsid w:val="009855A2"/>
    <w:rsid w:val="00985819"/>
    <w:rsid w:val="00990651"/>
    <w:rsid w:val="00990838"/>
    <w:rsid w:val="00991FC9"/>
    <w:rsid w:val="0099270A"/>
    <w:rsid w:val="00992BBC"/>
    <w:rsid w:val="00992E4A"/>
    <w:rsid w:val="00993E48"/>
    <w:rsid w:val="009947CB"/>
    <w:rsid w:val="009958CF"/>
    <w:rsid w:val="00995A05"/>
    <w:rsid w:val="00995CAD"/>
    <w:rsid w:val="00996AB1"/>
    <w:rsid w:val="009971DD"/>
    <w:rsid w:val="00997864"/>
    <w:rsid w:val="009A0FFF"/>
    <w:rsid w:val="009A132C"/>
    <w:rsid w:val="009A139B"/>
    <w:rsid w:val="009A1D2F"/>
    <w:rsid w:val="009A3E85"/>
    <w:rsid w:val="009A445E"/>
    <w:rsid w:val="009A5CED"/>
    <w:rsid w:val="009A6354"/>
    <w:rsid w:val="009A64E1"/>
    <w:rsid w:val="009A670A"/>
    <w:rsid w:val="009A714C"/>
    <w:rsid w:val="009A7853"/>
    <w:rsid w:val="009B0450"/>
    <w:rsid w:val="009B0874"/>
    <w:rsid w:val="009B1175"/>
    <w:rsid w:val="009B126F"/>
    <w:rsid w:val="009B158E"/>
    <w:rsid w:val="009B252B"/>
    <w:rsid w:val="009B2944"/>
    <w:rsid w:val="009B639F"/>
    <w:rsid w:val="009B7B36"/>
    <w:rsid w:val="009C016B"/>
    <w:rsid w:val="009C0D3A"/>
    <w:rsid w:val="009C0DF3"/>
    <w:rsid w:val="009C0EC8"/>
    <w:rsid w:val="009C1136"/>
    <w:rsid w:val="009C1EB5"/>
    <w:rsid w:val="009C1ED4"/>
    <w:rsid w:val="009C281B"/>
    <w:rsid w:val="009C38D6"/>
    <w:rsid w:val="009C4780"/>
    <w:rsid w:val="009C4C69"/>
    <w:rsid w:val="009C679C"/>
    <w:rsid w:val="009C68FE"/>
    <w:rsid w:val="009C74BB"/>
    <w:rsid w:val="009C77A7"/>
    <w:rsid w:val="009C7A81"/>
    <w:rsid w:val="009D125F"/>
    <w:rsid w:val="009D2382"/>
    <w:rsid w:val="009D2466"/>
    <w:rsid w:val="009D262F"/>
    <w:rsid w:val="009D3038"/>
    <w:rsid w:val="009D3114"/>
    <w:rsid w:val="009D31D9"/>
    <w:rsid w:val="009D46B0"/>
    <w:rsid w:val="009D52C4"/>
    <w:rsid w:val="009D56A7"/>
    <w:rsid w:val="009D61DF"/>
    <w:rsid w:val="009D67D8"/>
    <w:rsid w:val="009D7204"/>
    <w:rsid w:val="009E1546"/>
    <w:rsid w:val="009E1E65"/>
    <w:rsid w:val="009E32D3"/>
    <w:rsid w:val="009E3A6A"/>
    <w:rsid w:val="009E437E"/>
    <w:rsid w:val="009E44CC"/>
    <w:rsid w:val="009E4A43"/>
    <w:rsid w:val="009E4E4E"/>
    <w:rsid w:val="009E53AF"/>
    <w:rsid w:val="009E5917"/>
    <w:rsid w:val="009E5AB2"/>
    <w:rsid w:val="009E5C2B"/>
    <w:rsid w:val="009E67C5"/>
    <w:rsid w:val="009E6D41"/>
    <w:rsid w:val="009F11BB"/>
    <w:rsid w:val="009F1230"/>
    <w:rsid w:val="009F2815"/>
    <w:rsid w:val="009F378D"/>
    <w:rsid w:val="009F449E"/>
    <w:rsid w:val="009F55FC"/>
    <w:rsid w:val="009F5810"/>
    <w:rsid w:val="009F58E3"/>
    <w:rsid w:val="009F6A76"/>
    <w:rsid w:val="009F76B8"/>
    <w:rsid w:val="009F76F6"/>
    <w:rsid w:val="00A0038F"/>
    <w:rsid w:val="00A009BE"/>
    <w:rsid w:val="00A00E03"/>
    <w:rsid w:val="00A00F18"/>
    <w:rsid w:val="00A00FF4"/>
    <w:rsid w:val="00A00FFB"/>
    <w:rsid w:val="00A014F3"/>
    <w:rsid w:val="00A017D7"/>
    <w:rsid w:val="00A021DF"/>
    <w:rsid w:val="00A032E7"/>
    <w:rsid w:val="00A0406B"/>
    <w:rsid w:val="00A04ACE"/>
    <w:rsid w:val="00A04DE8"/>
    <w:rsid w:val="00A04E6D"/>
    <w:rsid w:val="00A05011"/>
    <w:rsid w:val="00A05E7B"/>
    <w:rsid w:val="00A065DC"/>
    <w:rsid w:val="00A06612"/>
    <w:rsid w:val="00A07272"/>
    <w:rsid w:val="00A10637"/>
    <w:rsid w:val="00A11056"/>
    <w:rsid w:val="00A12A2B"/>
    <w:rsid w:val="00A12C03"/>
    <w:rsid w:val="00A13AA5"/>
    <w:rsid w:val="00A13F1A"/>
    <w:rsid w:val="00A1460A"/>
    <w:rsid w:val="00A15BA1"/>
    <w:rsid w:val="00A16F8C"/>
    <w:rsid w:val="00A2050D"/>
    <w:rsid w:val="00A20B71"/>
    <w:rsid w:val="00A21AC8"/>
    <w:rsid w:val="00A22704"/>
    <w:rsid w:val="00A22DD8"/>
    <w:rsid w:val="00A22E82"/>
    <w:rsid w:val="00A231AD"/>
    <w:rsid w:val="00A2368D"/>
    <w:rsid w:val="00A24010"/>
    <w:rsid w:val="00A24D45"/>
    <w:rsid w:val="00A24D9D"/>
    <w:rsid w:val="00A25AB8"/>
    <w:rsid w:val="00A266B6"/>
    <w:rsid w:val="00A26868"/>
    <w:rsid w:val="00A27FF9"/>
    <w:rsid w:val="00A3177C"/>
    <w:rsid w:val="00A320A8"/>
    <w:rsid w:val="00A32621"/>
    <w:rsid w:val="00A34993"/>
    <w:rsid w:val="00A351B8"/>
    <w:rsid w:val="00A351E2"/>
    <w:rsid w:val="00A35F4B"/>
    <w:rsid w:val="00A3677C"/>
    <w:rsid w:val="00A37C10"/>
    <w:rsid w:val="00A40B10"/>
    <w:rsid w:val="00A413DF"/>
    <w:rsid w:val="00A41528"/>
    <w:rsid w:val="00A41AF1"/>
    <w:rsid w:val="00A4211C"/>
    <w:rsid w:val="00A436E8"/>
    <w:rsid w:val="00A444DE"/>
    <w:rsid w:val="00A46A3B"/>
    <w:rsid w:val="00A47C70"/>
    <w:rsid w:val="00A51612"/>
    <w:rsid w:val="00A51A30"/>
    <w:rsid w:val="00A52040"/>
    <w:rsid w:val="00A536B3"/>
    <w:rsid w:val="00A54343"/>
    <w:rsid w:val="00A567F4"/>
    <w:rsid w:val="00A56A76"/>
    <w:rsid w:val="00A56C7D"/>
    <w:rsid w:val="00A607AE"/>
    <w:rsid w:val="00A60C54"/>
    <w:rsid w:val="00A60CA6"/>
    <w:rsid w:val="00A610F5"/>
    <w:rsid w:val="00A619D5"/>
    <w:rsid w:val="00A62356"/>
    <w:rsid w:val="00A629E5"/>
    <w:rsid w:val="00A63297"/>
    <w:rsid w:val="00A635C5"/>
    <w:rsid w:val="00A64CBD"/>
    <w:rsid w:val="00A653AF"/>
    <w:rsid w:val="00A66319"/>
    <w:rsid w:val="00A66AD8"/>
    <w:rsid w:val="00A67630"/>
    <w:rsid w:val="00A67F86"/>
    <w:rsid w:val="00A70850"/>
    <w:rsid w:val="00A71432"/>
    <w:rsid w:val="00A763E8"/>
    <w:rsid w:val="00A76464"/>
    <w:rsid w:val="00A8077E"/>
    <w:rsid w:val="00A80942"/>
    <w:rsid w:val="00A8094B"/>
    <w:rsid w:val="00A82287"/>
    <w:rsid w:val="00A82290"/>
    <w:rsid w:val="00A84BE2"/>
    <w:rsid w:val="00A84FE8"/>
    <w:rsid w:val="00A8686B"/>
    <w:rsid w:val="00A871C6"/>
    <w:rsid w:val="00A87D24"/>
    <w:rsid w:val="00A90505"/>
    <w:rsid w:val="00A90956"/>
    <w:rsid w:val="00A92FD6"/>
    <w:rsid w:val="00A9401A"/>
    <w:rsid w:val="00A947F5"/>
    <w:rsid w:val="00A949BF"/>
    <w:rsid w:val="00A94BF9"/>
    <w:rsid w:val="00A94E9B"/>
    <w:rsid w:val="00A94EFC"/>
    <w:rsid w:val="00A9556F"/>
    <w:rsid w:val="00A9577C"/>
    <w:rsid w:val="00A96BB9"/>
    <w:rsid w:val="00AA1A2A"/>
    <w:rsid w:val="00AA1C60"/>
    <w:rsid w:val="00AA1CCB"/>
    <w:rsid w:val="00AA4231"/>
    <w:rsid w:val="00AA42DF"/>
    <w:rsid w:val="00AA57DA"/>
    <w:rsid w:val="00AA5FFF"/>
    <w:rsid w:val="00AA6621"/>
    <w:rsid w:val="00AA745B"/>
    <w:rsid w:val="00AA7DD2"/>
    <w:rsid w:val="00AB1951"/>
    <w:rsid w:val="00AB25CA"/>
    <w:rsid w:val="00AB2B7E"/>
    <w:rsid w:val="00AB31EB"/>
    <w:rsid w:val="00AB3832"/>
    <w:rsid w:val="00AB4080"/>
    <w:rsid w:val="00AB42D1"/>
    <w:rsid w:val="00AB448A"/>
    <w:rsid w:val="00AB4AA5"/>
    <w:rsid w:val="00AB4D89"/>
    <w:rsid w:val="00AB500F"/>
    <w:rsid w:val="00AB62E0"/>
    <w:rsid w:val="00AB7A7F"/>
    <w:rsid w:val="00AB7E32"/>
    <w:rsid w:val="00AB7E55"/>
    <w:rsid w:val="00AC0FDA"/>
    <w:rsid w:val="00AC198B"/>
    <w:rsid w:val="00AC1E2B"/>
    <w:rsid w:val="00AC2E9E"/>
    <w:rsid w:val="00AC3D8A"/>
    <w:rsid w:val="00AC400F"/>
    <w:rsid w:val="00AC4A0E"/>
    <w:rsid w:val="00AC53FD"/>
    <w:rsid w:val="00AC6001"/>
    <w:rsid w:val="00AC698D"/>
    <w:rsid w:val="00AC77DF"/>
    <w:rsid w:val="00AC788D"/>
    <w:rsid w:val="00AC79E5"/>
    <w:rsid w:val="00AD0511"/>
    <w:rsid w:val="00AD08BA"/>
    <w:rsid w:val="00AD0E1C"/>
    <w:rsid w:val="00AD1694"/>
    <w:rsid w:val="00AD18F5"/>
    <w:rsid w:val="00AD2458"/>
    <w:rsid w:val="00AD38B2"/>
    <w:rsid w:val="00AD395A"/>
    <w:rsid w:val="00AD3CF8"/>
    <w:rsid w:val="00AD3DC2"/>
    <w:rsid w:val="00AD3F84"/>
    <w:rsid w:val="00AD4632"/>
    <w:rsid w:val="00AD7677"/>
    <w:rsid w:val="00AE0120"/>
    <w:rsid w:val="00AE09A2"/>
    <w:rsid w:val="00AE1D19"/>
    <w:rsid w:val="00AE1F82"/>
    <w:rsid w:val="00AE2391"/>
    <w:rsid w:val="00AE2D1A"/>
    <w:rsid w:val="00AE4364"/>
    <w:rsid w:val="00AE45D3"/>
    <w:rsid w:val="00AE4670"/>
    <w:rsid w:val="00AE66F3"/>
    <w:rsid w:val="00AE6C04"/>
    <w:rsid w:val="00AE7378"/>
    <w:rsid w:val="00AF0F1B"/>
    <w:rsid w:val="00AF2520"/>
    <w:rsid w:val="00AF2B9F"/>
    <w:rsid w:val="00AF36C0"/>
    <w:rsid w:val="00AF3729"/>
    <w:rsid w:val="00AF3766"/>
    <w:rsid w:val="00AF4450"/>
    <w:rsid w:val="00AF4790"/>
    <w:rsid w:val="00AF4795"/>
    <w:rsid w:val="00AF5578"/>
    <w:rsid w:val="00AF620A"/>
    <w:rsid w:val="00AF7657"/>
    <w:rsid w:val="00AF7ADD"/>
    <w:rsid w:val="00AF7C98"/>
    <w:rsid w:val="00AF7FE1"/>
    <w:rsid w:val="00B0007B"/>
    <w:rsid w:val="00B00695"/>
    <w:rsid w:val="00B00F20"/>
    <w:rsid w:val="00B01436"/>
    <w:rsid w:val="00B02280"/>
    <w:rsid w:val="00B02D10"/>
    <w:rsid w:val="00B033DC"/>
    <w:rsid w:val="00B036F5"/>
    <w:rsid w:val="00B04279"/>
    <w:rsid w:val="00B06658"/>
    <w:rsid w:val="00B06B4F"/>
    <w:rsid w:val="00B06CF4"/>
    <w:rsid w:val="00B109DD"/>
    <w:rsid w:val="00B10C68"/>
    <w:rsid w:val="00B12E37"/>
    <w:rsid w:val="00B12E5D"/>
    <w:rsid w:val="00B14CD4"/>
    <w:rsid w:val="00B15287"/>
    <w:rsid w:val="00B1579D"/>
    <w:rsid w:val="00B16650"/>
    <w:rsid w:val="00B2051E"/>
    <w:rsid w:val="00B21C05"/>
    <w:rsid w:val="00B24F49"/>
    <w:rsid w:val="00B2505E"/>
    <w:rsid w:val="00B25BFC"/>
    <w:rsid w:val="00B26375"/>
    <w:rsid w:val="00B26BD8"/>
    <w:rsid w:val="00B26DFD"/>
    <w:rsid w:val="00B278F8"/>
    <w:rsid w:val="00B27C5C"/>
    <w:rsid w:val="00B30103"/>
    <w:rsid w:val="00B30781"/>
    <w:rsid w:val="00B31004"/>
    <w:rsid w:val="00B32C95"/>
    <w:rsid w:val="00B32FAB"/>
    <w:rsid w:val="00B331D8"/>
    <w:rsid w:val="00B33977"/>
    <w:rsid w:val="00B36DCB"/>
    <w:rsid w:val="00B40A72"/>
    <w:rsid w:val="00B42369"/>
    <w:rsid w:val="00B4377C"/>
    <w:rsid w:val="00B44191"/>
    <w:rsid w:val="00B4480D"/>
    <w:rsid w:val="00B45C48"/>
    <w:rsid w:val="00B50756"/>
    <w:rsid w:val="00B511E8"/>
    <w:rsid w:val="00B53898"/>
    <w:rsid w:val="00B53A21"/>
    <w:rsid w:val="00B53F3F"/>
    <w:rsid w:val="00B542FC"/>
    <w:rsid w:val="00B543A2"/>
    <w:rsid w:val="00B551C2"/>
    <w:rsid w:val="00B5618E"/>
    <w:rsid w:val="00B56F14"/>
    <w:rsid w:val="00B57070"/>
    <w:rsid w:val="00B579F8"/>
    <w:rsid w:val="00B57D16"/>
    <w:rsid w:val="00B601B8"/>
    <w:rsid w:val="00B60749"/>
    <w:rsid w:val="00B6125B"/>
    <w:rsid w:val="00B61282"/>
    <w:rsid w:val="00B612D4"/>
    <w:rsid w:val="00B622D4"/>
    <w:rsid w:val="00B6475F"/>
    <w:rsid w:val="00B64B6A"/>
    <w:rsid w:val="00B64E35"/>
    <w:rsid w:val="00B65C1D"/>
    <w:rsid w:val="00B65D2E"/>
    <w:rsid w:val="00B65DBB"/>
    <w:rsid w:val="00B661E5"/>
    <w:rsid w:val="00B662EF"/>
    <w:rsid w:val="00B67D37"/>
    <w:rsid w:val="00B73CEF"/>
    <w:rsid w:val="00B7506D"/>
    <w:rsid w:val="00B75A8B"/>
    <w:rsid w:val="00B75B8C"/>
    <w:rsid w:val="00B75DAA"/>
    <w:rsid w:val="00B75E8B"/>
    <w:rsid w:val="00B764D5"/>
    <w:rsid w:val="00B804CA"/>
    <w:rsid w:val="00B80999"/>
    <w:rsid w:val="00B818E9"/>
    <w:rsid w:val="00B8224B"/>
    <w:rsid w:val="00B826AD"/>
    <w:rsid w:val="00B82C4F"/>
    <w:rsid w:val="00B83609"/>
    <w:rsid w:val="00B8432C"/>
    <w:rsid w:val="00B84C1D"/>
    <w:rsid w:val="00B85143"/>
    <w:rsid w:val="00B86664"/>
    <w:rsid w:val="00B86FF7"/>
    <w:rsid w:val="00B8742C"/>
    <w:rsid w:val="00B879C9"/>
    <w:rsid w:val="00B906F5"/>
    <w:rsid w:val="00B90943"/>
    <w:rsid w:val="00B91B1B"/>
    <w:rsid w:val="00B91EF9"/>
    <w:rsid w:val="00B922B7"/>
    <w:rsid w:val="00B934DF"/>
    <w:rsid w:val="00B93DB2"/>
    <w:rsid w:val="00B93E18"/>
    <w:rsid w:val="00B9487B"/>
    <w:rsid w:val="00B94A21"/>
    <w:rsid w:val="00B94A60"/>
    <w:rsid w:val="00B9577A"/>
    <w:rsid w:val="00B971C2"/>
    <w:rsid w:val="00BA1975"/>
    <w:rsid w:val="00BA25EE"/>
    <w:rsid w:val="00BA2E18"/>
    <w:rsid w:val="00BA3ADE"/>
    <w:rsid w:val="00BA421E"/>
    <w:rsid w:val="00BA4DDD"/>
    <w:rsid w:val="00BA521F"/>
    <w:rsid w:val="00BA5277"/>
    <w:rsid w:val="00BA636F"/>
    <w:rsid w:val="00BA6EE1"/>
    <w:rsid w:val="00BA71A5"/>
    <w:rsid w:val="00BB04C9"/>
    <w:rsid w:val="00BB09E6"/>
    <w:rsid w:val="00BB1F89"/>
    <w:rsid w:val="00BB1F91"/>
    <w:rsid w:val="00BB29CB"/>
    <w:rsid w:val="00BB3C9C"/>
    <w:rsid w:val="00BB3D56"/>
    <w:rsid w:val="00BB3FF9"/>
    <w:rsid w:val="00BB4148"/>
    <w:rsid w:val="00BB46DF"/>
    <w:rsid w:val="00BB59EF"/>
    <w:rsid w:val="00BB5BAE"/>
    <w:rsid w:val="00BB5F43"/>
    <w:rsid w:val="00BB6FF3"/>
    <w:rsid w:val="00BB7997"/>
    <w:rsid w:val="00BC0397"/>
    <w:rsid w:val="00BC0A25"/>
    <w:rsid w:val="00BC1819"/>
    <w:rsid w:val="00BC2698"/>
    <w:rsid w:val="00BC3669"/>
    <w:rsid w:val="00BC4AD4"/>
    <w:rsid w:val="00BC5481"/>
    <w:rsid w:val="00BD00A5"/>
    <w:rsid w:val="00BD051B"/>
    <w:rsid w:val="00BD0BA8"/>
    <w:rsid w:val="00BD39D5"/>
    <w:rsid w:val="00BD73DA"/>
    <w:rsid w:val="00BD75CB"/>
    <w:rsid w:val="00BD7890"/>
    <w:rsid w:val="00BE00AB"/>
    <w:rsid w:val="00BE0FC9"/>
    <w:rsid w:val="00BE12C1"/>
    <w:rsid w:val="00BE20A7"/>
    <w:rsid w:val="00BE45DC"/>
    <w:rsid w:val="00BE60A8"/>
    <w:rsid w:val="00BE75DD"/>
    <w:rsid w:val="00BF0655"/>
    <w:rsid w:val="00BF09D7"/>
    <w:rsid w:val="00BF2B34"/>
    <w:rsid w:val="00BF329E"/>
    <w:rsid w:val="00BF33FE"/>
    <w:rsid w:val="00BF4750"/>
    <w:rsid w:val="00BF541A"/>
    <w:rsid w:val="00BF6285"/>
    <w:rsid w:val="00BF6D36"/>
    <w:rsid w:val="00BF6D7E"/>
    <w:rsid w:val="00BF74C7"/>
    <w:rsid w:val="00BF792D"/>
    <w:rsid w:val="00BF79D5"/>
    <w:rsid w:val="00C01021"/>
    <w:rsid w:val="00C01817"/>
    <w:rsid w:val="00C026A0"/>
    <w:rsid w:val="00C04C7D"/>
    <w:rsid w:val="00C0567F"/>
    <w:rsid w:val="00C05A2C"/>
    <w:rsid w:val="00C066E8"/>
    <w:rsid w:val="00C068BC"/>
    <w:rsid w:val="00C07C59"/>
    <w:rsid w:val="00C111D5"/>
    <w:rsid w:val="00C113C6"/>
    <w:rsid w:val="00C11434"/>
    <w:rsid w:val="00C129DA"/>
    <w:rsid w:val="00C12C63"/>
    <w:rsid w:val="00C12FED"/>
    <w:rsid w:val="00C1408D"/>
    <w:rsid w:val="00C15AF4"/>
    <w:rsid w:val="00C17625"/>
    <w:rsid w:val="00C17960"/>
    <w:rsid w:val="00C20305"/>
    <w:rsid w:val="00C20CD2"/>
    <w:rsid w:val="00C21554"/>
    <w:rsid w:val="00C22204"/>
    <w:rsid w:val="00C23AD8"/>
    <w:rsid w:val="00C24426"/>
    <w:rsid w:val="00C2581C"/>
    <w:rsid w:val="00C30774"/>
    <w:rsid w:val="00C30B32"/>
    <w:rsid w:val="00C30B9A"/>
    <w:rsid w:val="00C3163A"/>
    <w:rsid w:val="00C31C38"/>
    <w:rsid w:val="00C31E3F"/>
    <w:rsid w:val="00C322B8"/>
    <w:rsid w:val="00C3300D"/>
    <w:rsid w:val="00C33D6A"/>
    <w:rsid w:val="00C34057"/>
    <w:rsid w:val="00C34223"/>
    <w:rsid w:val="00C3440E"/>
    <w:rsid w:val="00C350EF"/>
    <w:rsid w:val="00C356EC"/>
    <w:rsid w:val="00C3571F"/>
    <w:rsid w:val="00C3597E"/>
    <w:rsid w:val="00C366C4"/>
    <w:rsid w:val="00C412E6"/>
    <w:rsid w:val="00C42BAC"/>
    <w:rsid w:val="00C43579"/>
    <w:rsid w:val="00C4367B"/>
    <w:rsid w:val="00C4447D"/>
    <w:rsid w:val="00C472DE"/>
    <w:rsid w:val="00C473ED"/>
    <w:rsid w:val="00C50AD2"/>
    <w:rsid w:val="00C515EE"/>
    <w:rsid w:val="00C5211C"/>
    <w:rsid w:val="00C522F6"/>
    <w:rsid w:val="00C52459"/>
    <w:rsid w:val="00C524AE"/>
    <w:rsid w:val="00C53184"/>
    <w:rsid w:val="00C53558"/>
    <w:rsid w:val="00C5477C"/>
    <w:rsid w:val="00C560C4"/>
    <w:rsid w:val="00C560ED"/>
    <w:rsid w:val="00C56F35"/>
    <w:rsid w:val="00C60413"/>
    <w:rsid w:val="00C605F9"/>
    <w:rsid w:val="00C60FEF"/>
    <w:rsid w:val="00C6105B"/>
    <w:rsid w:val="00C61DDD"/>
    <w:rsid w:val="00C6235B"/>
    <w:rsid w:val="00C6320F"/>
    <w:rsid w:val="00C6387F"/>
    <w:rsid w:val="00C63C33"/>
    <w:rsid w:val="00C64389"/>
    <w:rsid w:val="00C657D3"/>
    <w:rsid w:val="00C65BEC"/>
    <w:rsid w:val="00C65BF2"/>
    <w:rsid w:val="00C66902"/>
    <w:rsid w:val="00C700CD"/>
    <w:rsid w:val="00C707FA"/>
    <w:rsid w:val="00C70D9D"/>
    <w:rsid w:val="00C71B60"/>
    <w:rsid w:val="00C72112"/>
    <w:rsid w:val="00C72648"/>
    <w:rsid w:val="00C736D0"/>
    <w:rsid w:val="00C75219"/>
    <w:rsid w:val="00C766F7"/>
    <w:rsid w:val="00C76A3E"/>
    <w:rsid w:val="00C76F27"/>
    <w:rsid w:val="00C7714F"/>
    <w:rsid w:val="00C77FD8"/>
    <w:rsid w:val="00C8104A"/>
    <w:rsid w:val="00C822F5"/>
    <w:rsid w:val="00C84A16"/>
    <w:rsid w:val="00C854BA"/>
    <w:rsid w:val="00C85516"/>
    <w:rsid w:val="00C8651F"/>
    <w:rsid w:val="00C87879"/>
    <w:rsid w:val="00C9087C"/>
    <w:rsid w:val="00C911A4"/>
    <w:rsid w:val="00C91759"/>
    <w:rsid w:val="00C92AC3"/>
    <w:rsid w:val="00C93DFA"/>
    <w:rsid w:val="00C9464A"/>
    <w:rsid w:val="00C948CC"/>
    <w:rsid w:val="00C94C8D"/>
    <w:rsid w:val="00C95437"/>
    <w:rsid w:val="00C97CD2"/>
    <w:rsid w:val="00CA0F9B"/>
    <w:rsid w:val="00CA0FED"/>
    <w:rsid w:val="00CA15AA"/>
    <w:rsid w:val="00CA2303"/>
    <w:rsid w:val="00CA28BB"/>
    <w:rsid w:val="00CA2B79"/>
    <w:rsid w:val="00CA30EA"/>
    <w:rsid w:val="00CA31A6"/>
    <w:rsid w:val="00CA3256"/>
    <w:rsid w:val="00CA351C"/>
    <w:rsid w:val="00CA3FBD"/>
    <w:rsid w:val="00CA4429"/>
    <w:rsid w:val="00CA585F"/>
    <w:rsid w:val="00CA726C"/>
    <w:rsid w:val="00CA789F"/>
    <w:rsid w:val="00CB0D96"/>
    <w:rsid w:val="00CB14EB"/>
    <w:rsid w:val="00CB1AE8"/>
    <w:rsid w:val="00CB25D8"/>
    <w:rsid w:val="00CB34BC"/>
    <w:rsid w:val="00CB611B"/>
    <w:rsid w:val="00CB730A"/>
    <w:rsid w:val="00CB76BC"/>
    <w:rsid w:val="00CC008E"/>
    <w:rsid w:val="00CC07F7"/>
    <w:rsid w:val="00CC1ACE"/>
    <w:rsid w:val="00CC2B17"/>
    <w:rsid w:val="00CC2FA1"/>
    <w:rsid w:val="00CC30F8"/>
    <w:rsid w:val="00CC3450"/>
    <w:rsid w:val="00CC3BF8"/>
    <w:rsid w:val="00CC4BD5"/>
    <w:rsid w:val="00CC65F1"/>
    <w:rsid w:val="00CC6CEB"/>
    <w:rsid w:val="00CC6D6A"/>
    <w:rsid w:val="00CC7337"/>
    <w:rsid w:val="00CC7B64"/>
    <w:rsid w:val="00CD0B10"/>
    <w:rsid w:val="00CD20CA"/>
    <w:rsid w:val="00CD29C4"/>
    <w:rsid w:val="00CD3323"/>
    <w:rsid w:val="00CD3B52"/>
    <w:rsid w:val="00CD3DE9"/>
    <w:rsid w:val="00CD401A"/>
    <w:rsid w:val="00CD4E5B"/>
    <w:rsid w:val="00CD6F0D"/>
    <w:rsid w:val="00CD74F9"/>
    <w:rsid w:val="00CD7DA2"/>
    <w:rsid w:val="00CE0097"/>
    <w:rsid w:val="00CE03A4"/>
    <w:rsid w:val="00CE0AB0"/>
    <w:rsid w:val="00CE112F"/>
    <w:rsid w:val="00CE1C4E"/>
    <w:rsid w:val="00CE2E36"/>
    <w:rsid w:val="00CE4BFE"/>
    <w:rsid w:val="00CE5225"/>
    <w:rsid w:val="00CE5E5A"/>
    <w:rsid w:val="00CE6305"/>
    <w:rsid w:val="00CE6541"/>
    <w:rsid w:val="00CE750D"/>
    <w:rsid w:val="00CF0AB7"/>
    <w:rsid w:val="00CF1CB6"/>
    <w:rsid w:val="00CF1F48"/>
    <w:rsid w:val="00CF263F"/>
    <w:rsid w:val="00CF3917"/>
    <w:rsid w:val="00CF3989"/>
    <w:rsid w:val="00CF56A2"/>
    <w:rsid w:val="00CF5A24"/>
    <w:rsid w:val="00CF6E9D"/>
    <w:rsid w:val="00CF7B5D"/>
    <w:rsid w:val="00CF7D80"/>
    <w:rsid w:val="00D0031A"/>
    <w:rsid w:val="00D01D70"/>
    <w:rsid w:val="00D030D6"/>
    <w:rsid w:val="00D033C5"/>
    <w:rsid w:val="00D03966"/>
    <w:rsid w:val="00D03BA7"/>
    <w:rsid w:val="00D0467D"/>
    <w:rsid w:val="00D04B83"/>
    <w:rsid w:val="00D055D1"/>
    <w:rsid w:val="00D05C95"/>
    <w:rsid w:val="00D06058"/>
    <w:rsid w:val="00D06A4E"/>
    <w:rsid w:val="00D078DA"/>
    <w:rsid w:val="00D07C65"/>
    <w:rsid w:val="00D07DAC"/>
    <w:rsid w:val="00D113B9"/>
    <w:rsid w:val="00D133D8"/>
    <w:rsid w:val="00D146FB"/>
    <w:rsid w:val="00D1470F"/>
    <w:rsid w:val="00D1484A"/>
    <w:rsid w:val="00D15337"/>
    <w:rsid w:val="00D15E7D"/>
    <w:rsid w:val="00D163BE"/>
    <w:rsid w:val="00D16A71"/>
    <w:rsid w:val="00D173F0"/>
    <w:rsid w:val="00D177FB"/>
    <w:rsid w:val="00D20649"/>
    <w:rsid w:val="00D20A15"/>
    <w:rsid w:val="00D21731"/>
    <w:rsid w:val="00D2206A"/>
    <w:rsid w:val="00D221E3"/>
    <w:rsid w:val="00D2311D"/>
    <w:rsid w:val="00D2451D"/>
    <w:rsid w:val="00D24934"/>
    <w:rsid w:val="00D25721"/>
    <w:rsid w:val="00D2617A"/>
    <w:rsid w:val="00D2694E"/>
    <w:rsid w:val="00D308CA"/>
    <w:rsid w:val="00D31A6F"/>
    <w:rsid w:val="00D31F82"/>
    <w:rsid w:val="00D326C2"/>
    <w:rsid w:val="00D336B5"/>
    <w:rsid w:val="00D33A8A"/>
    <w:rsid w:val="00D33F3C"/>
    <w:rsid w:val="00D368FD"/>
    <w:rsid w:val="00D3747E"/>
    <w:rsid w:val="00D40735"/>
    <w:rsid w:val="00D41FB1"/>
    <w:rsid w:val="00D440CF"/>
    <w:rsid w:val="00D44DB0"/>
    <w:rsid w:val="00D44F02"/>
    <w:rsid w:val="00D4556C"/>
    <w:rsid w:val="00D4628A"/>
    <w:rsid w:val="00D46352"/>
    <w:rsid w:val="00D46621"/>
    <w:rsid w:val="00D46D61"/>
    <w:rsid w:val="00D46FD0"/>
    <w:rsid w:val="00D47A21"/>
    <w:rsid w:val="00D47CDE"/>
    <w:rsid w:val="00D47EDB"/>
    <w:rsid w:val="00D51A29"/>
    <w:rsid w:val="00D51C5E"/>
    <w:rsid w:val="00D51D08"/>
    <w:rsid w:val="00D51E66"/>
    <w:rsid w:val="00D52274"/>
    <w:rsid w:val="00D52501"/>
    <w:rsid w:val="00D52B01"/>
    <w:rsid w:val="00D53626"/>
    <w:rsid w:val="00D5444F"/>
    <w:rsid w:val="00D54D3E"/>
    <w:rsid w:val="00D54F7C"/>
    <w:rsid w:val="00D56D4F"/>
    <w:rsid w:val="00D5704F"/>
    <w:rsid w:val="00D57DFD"/>
    <w:rsid w:val="00D57E84"/>
    <w:rsid w:val="00D63A3D"/>
    <w:rsid w:val="00D63DFC"/>
    <w:rsid w:val="00D64C39"/>
    <w:rsid w:val="00D64C45"/>
    <w:rsid w:val="00D65AB6"/>
    <w:rsid w:val="00D65AF2"/>
    <w:rsid w:val="00D66089"/>
    <w:rsid w:val="00D6653D"/>
    <w:rsid w:val="00D66542"/>
    <w:rsid w:val="00D66FAD"/>
    <w:rsid w:val="00D67CBC"/>
    <w:rsid w:val="00D7106A"/>
    <w:rsid w:val="00D72209"/>
    <w:rsid w:val="00D726FB"/>
    <w:rsid w:val="00D72B2C"/>
    <w:rsid w:val="00D73CF0"/>
    <w:rsid w:val="00D73F70"/>
    <w:rsid w:val="00D75A7C"/>
    <w:rsid w:val="00D764AA"/>
    <w:rsid w:val="00D76E71"/>
    <w:rsid w:val="00D7707A"/>
    <w:rsid w:val="00D77641"/>
    <w:rsid w:val="00D808BF"/>
    <w:rsid w:val="00D80F5B"/>
    <w:rsid w:val="00D81009"/>
    <w:rsid w:val="00D8136E"/>
    <w:rsid w:val="00D81EB5"/>
    <w:rsid w:val="00D82066"/>
    <w:rsid w:val="00D820EB"/>
    <w:rsid w:val="00D829A5"/>
    <w:rsid w:val="00D842A8"/>
    <w:rsid w:val="00D85E1F"/>
    <w:rsid w:val="00D869F9"/>
    <w:rsid w:val="00D86BBF"/>
    <w:rsid w:val="00D8701C"/>
    <w:rsid w:val="00D90249"/>
    <w:rsid w:val="00D9054B"/>
    <w:rsid w:val="00D90D26"/>
    <w:rsid w:val="00D90EA3"/>
    <w:rsid w:val="00D91001"/>
    <w:rsid w:val="00D91D47"/>
    <w:rsid w:val="00D9348D"/>
    <w:rsid w:val="00D938E2"/>
    <w:rsid w:val="00D94BBD"/>
    <w:rsid w:val="00D94D62"/>
    <w:rsid w:val="00D959E8"/>
    <w:rsid w:val="00D95B62"/>
    <w:rsid w:val="00D97417"/>
    <w:rsid w:val="00D97E99"/>
    <w:rsid w:val="00DA02D7"/>
    <w:rsid w:val="00DA17B3"/>
    <w:rsid w:val="00DA1843"/>
    <w:rsid w:val="00DA19D8"/>
    <w:rsid w:val="00DA1EE6"/>
    <w:rsid w:val="00DA2E38"/>
    <w:rsid w:val="00DA4137"/>
    <w:rsid w:val="00DA4594"/>
    <w:rsid w:val="00DA4F05"/>
    <w:rsid w:val="00DA7712"/>
    <w:rsid w:val="00DB008F"/>
    <w:rsid w:val="00DB07E9"/>
    <w:rsid w:val="00DB1B29"/>
    <w:rsid w:val="00DB2170"/>
    <w:rsid w:val="00DB2888"/>
    <w:rsid w:val="00DB30EE"/>
    <w:rsid w:val="00DB31C2"/>
    <w:rsid w:val="00DB4107"/>
    <w:rsid w:val="00DB47A3"/>
    <w:rsid w:val="00DB49A9"/>
    <w:rsid w:val="00DB5192"/>
    <w:rsid w:val="00DB631D"/>
    <w:rsid w:val="00DB6326"/>
    <w:rsid w:val="00DB6BDC"/>
    <w:rsid w:val="00DB6CA9"/>
    <w:rsid w:val="00DB6F82"/>
    <w:rsid w:val="00DB75C0"/>
    <w:rsid w:val="00DB7B9D"/>
    <w:rsid w:val="00DC09FC"/>
    <w:rsid w:val="00DC2765"/>
    <w:rsid w:val="00DC297C"/>
    <w:rsid w:val="00DC31CE"/>
    <w:rsid w:val="00DC3988"/>
    <w:rsid w:val="00DC3C0D"/>
    <w:rsid w:val="00DC5488"/>
    <w:rsid w:val="00DC57D5"/>
    <w:rsid w:val="00DC5B77"/>
    <w:rsid w:val="00DC6139"/>
    <w:rsid w:val="00DC6238"/>
    <w:rsid w:val="00DC67CF"/>
    <w:rsid w:val="00DC6FF6"/>
    <w:rsid w:val="00DC708D"/>
    <w:rsid w:val="00DD08DF"/>
    <w:rsid w:val="00DD1742"/>
    <w:rsid w:val="00DD1792"/>
    <w:rsid w:val="00DD1B9A"/>
    <w:rsid w:val="00DD22D8"/>
    <w:rsid w:val="00DD3A26"/>
    <w:rsid w:val="00DD4C59"/>
    <w:rsid w:val="00DD55DF"/>
    <w:rsid w:val="00DD6B6D"/>
    <w:rsid w:val="00DD6D5A"/>
    <w:rsid w:val="00DE0445"/>
    <w:rsid w:val="00DE2DF3"/>
    <w:rsid w:val="00DE3E8E"/>
    <w:rsid w:val="00DE467D"/>
    <w:rsid w:val="00DE543F"/>
    <w:rsid w:val="00DE5D13"/>
    <w:rsid w:val="00DE6551"/>
    <w:rsid w:val="00DE6C27"/>
    <w:rsid w:val="00DF02B7"/>
    <w:rsid w:val="00DF0614"/>
    <w:rsid w:val="00DF2016"/>
    <w:rsid w:val="00DF201B"/>
    <w:rsid w:val="00DF2C8E"/>
    <w:rsid w:val="00DF33C3"/>
    <w:rsid w:val="00DF470B"/>
    <w:rsid w:val="00DF4D31"/>
    <w:rsid w:val="00DF55CC"/>
    <w:rsid w:val="00DF6322"/>
    <w:rsid w:val="00E00116"/>
    <w:rsid w:val="00E00182"/>
    <w:rsid w:val="00E0092C"/>
    <w:rsid w:val="00E0145A"/>
    <w:rsid w:val="00E01DFE"/>
    <w:rsid w:val="00E0217C"/>
    <w:rsid w:val="00E02336"/>
    <w:rsid w:val="00E02440"/>
    <w:rsid w:val="00E02545"/>
    <w:rsid w:val="00E025C6"/>
    <w:rsid w:val="00E070A8"/>
    <w:rsid w:val="00E07781"/>
    <w:rsid w:val="00E10916"/>
    <w:rsid w:val="00E10B40"/>
    <w:rsid w:val="00E1135C"/>
    <w:rsid w:val="00E137CF"/>
    <w:rsid w:val="00E13AEF"/>
    <w:rsid w:val="00E13CA0"/>
    <w:rsid w:val="00E143A3"/>
    <w:rsid w:val="00E152D5"/>
    <w:rsid w:val="00E15456"/>
    <w:rsid w:val="00E15473"/>
    <w:rsid w:val="00E1560B"/>
    <w:rsid w:val="00E15D60"/>
    <w:rsid w:val="00E16363"/>
    <w:rsid w:val="00E16498"/>
    <w:rsid w:val="00E16FEA"/>
    <w:rsid w:val="00E17A43"/>
    <w:rsid w:val="00E200E7"/>
    <w:rsid w:val="00E206FC"/>
    <w:rsid w:val="00E20B21"/>
    <w:rsid w:val="00E251D6"/>
    <w:rsid w:val="00E25F08"/>
    <w:rsid w:val="00E262D0"/>
    <w:rsid w:val="00E30F0A"/>
    <w:rsid w:val="00E3153D"/>
    <w:rsid w:val="00E31589"/>
    <w:rsid w:val="00E31731"/>
    <w:rsid w:val="00E32CE3"/>
    <w:rsid w:val="00E3374E"/>
    <w:rsid w:val="00E34FB4"/>
    <w:rsid w:val="00E35DB0"/>
    <w:rsid w:val="00E364F4"/>
    <w:rsid w:val="00E37922"/>
    <w:rsid w:val="00E37D9E"/>
    <w:rsid w:val="00E40197"/>
    <w:rsid w:val="00E41F6D"/>
    <w:rsid w:val="00E4217F"/>
    <w:rsid w:val="00E42F66"/>
    <w:rsid w:val="00E4371D"/>
    <w:rsid w:val="00E437B3"/>
    <w:rsid w:val="00E437D3"/>
    <w:rsid w:val="00E43FBC"/>
    <w:rsid w:val="00E442FD"/>
    <w:rsid w:val="00E44A23"/>
    <w:rsid w:val="00E46C47"/>
    <w:rsid w:val="00E47022"/>
    <w:rsid w:val="00E47095"/>
    <w:rsid w:val="00E477DA"/>
    <w:rsid w:val="00E51FF7"/>
    <w:rsid w:val="00E5474E"/>
    <w:rsid w:val="00E54BC5"/>
    <w:rsid w:val="00E5542E"/>
    <w:rsid w:val="00E56517"/>
    <w:rsid w:val="00E571BA"/>
    <w:rsid w:val="00E5728E"/>
    <w:rsid w:val="00E600CD"/>
    <w:rsid w:val="00E6011E"/>
    <w:rsid w:val="00E6121A"/>
    <w:rsid w:val="00E61829"/>
    <w:rsid w:val="00E62658"/>
    <w:rsid w:val="00E63AAE"/>
    <w:rsid w:val="00E649E2"/>
    <w:rsid w:val="00E65177"/>
    <w:rsid w:val="00E6733D"/>
    <w:rsid w:val="00E6737E"/>
    <w:rsid w:val="00E67786"/>
    <w:rsid w:val="00E67E27"/>
    <w:rsid w:val="00E705F9"/>
    <w:rsid w:val="00E727D0"/>
    <w:rsid w:val="00E72839"/>
    <w:rsid w:val="00E732E6"/>
    <w:rsid w:val="00E733C2"/>
    <w:rsid w:val="00E753CF"/>
    <w:rsid w:val="00E7635E"/>
    <w:rsid w:val="00E76C55"/>
    <w:rsid w:val="00E770E1"/>
    <w:rsid w:val="00E77212"/>
    <w:rsid w:val="00E80332"/>
    <w:rsid w:val="00E80F0B"/>
    <w:rsid w:val="00E81C90"/>
    <w:rsid w:val="00E82882"/>
    <w:rsid w:val="00E82AA3"/>
    <w:rsid w:val="00E84AA2"/>
    <w:rsid w:val="00E84D38"/>
    <w:rsid w:val="00E858EE"/>
    <w:rsid w:val="00E85A79"/>
    <w:rsid w:val="00E876B8"/>
    <w:rsid w:val="00E877F0"/>
    <w:rsid w:val="00E87BBD"/>
    <w:rsid w:val="00E90F02"/>
    <w:rsid w:val="00E90FD9"/>
    <w:rsid w:val="00E92C2F"/>
    <w:rsid w:val="00E92DC2"/>
    <w:rsid w:val="00E93F53"/>
    <w:rsid w:val="00E94401"/>
    <w:rsid w:val="00E96185"/>
    <w:rsid w:val="00E961D8"/>
    <w:rsid w:val="00E96CDF"/>
    <w:rsid w:val="00E97712"/>
    <w:rsid w:val="00EA03C3"/>
    <w:rsid w:val="00EA1E39"/>
    <w:rsid w:val="00EA2A98"/>
    <w:rsid w:val="00EA489D"/>
    <w:rsid w:val="00EA5146"/>
    <w:rsid w:val="00EA6F3C"/>
    <w:rsid w:val="00EA733D"/>
    <w:rsid w:val="00EA7931"/>
    <w:rsid w:val="00EB15E9"/>
    <w:rsid w:val="00EB166D"/>
    <w:rsid w:val="00EB1F81"/>
    <w:rsid w:val="00EB3242"/>
    <w:rsid w:val="00EB35AF"/>
    <w:rsid w:val="00EB54D4"/>
    <w:rsid w:val="00EB76C5"/>
    <w:rsid w:val="00EC24C0"/>
    <w:rsid w:val="00EC39D0"/>
    <w:rsid w:val="00EC4D5F"/>
    <w:rsid w:val="00EC6FD9"/>
    <w:rsid w:val="00EC7883"/>
    <w:rsid w:val="00ED05E0"/>
    <w:rsid w:val="00ED09C6"/>
    <w:rsid w:val="00ED0B3E"/>
    <w:rsid w:val="00ED1A2F"/>
    <w:rsid w:val="00ED2583"/>
    <w:rsid w:val="00ED2BA7"/>
    <w:rsid w:val="00ED2CEE"/>
    <w:rsid w:val="00ED3428"/>
    <w:rsid w:val="00ED3D23"/>
    <w:rsid w:val="00ED4E15"/>
    <w:rsid w:val="00ED76D3"/>
    <w:rsid w:val="00EE076C"/>
    <w:rsid w:val="00EE0AB3"/>
    <w:rsid w:val="00EE0E84"/>
    <w:rsid w:val="00EE1892"/>
    <w:rsid w:val="00EE1B19"/>
    <w:rsid w:val="00EE1FF1"/>
    <w:rsid w:val="00EE3FAB"/>
    <w:rsid w:val="00EE4988"/>
    <w:rsid w:val="00EE5581"/>
    <w:rsid w:val="00EE69DB"/>
    <w:rsid w:val="00EE6A3A"/>
    <w:rsid w:val="00EE71C9"/>
    <w:rsid w:val="00EF0407"/>
    <w:rsid w:val="00EF04BD"/>
    <w:rsid w:val="00EF0CAC"/>
    <w:rsid w:val="00EF0D07"/>
    <w:rsid w:val="00EF1185"/>
    <w:rsid w:val="00EF1A5B"/>
    <w:rsid w:val="00EF2060"/>
    <w:rsid w:val="00EF22B9"/>
    <w:rsid w:val="00EF29A2"/>
    <w:rsid w:val="00EF2A6F"/>
    <w:rsid w:val="00EF30DC"/>
    <w:rsid w:val="00EF32AA"/>
    <w:rsid w:val="00EF342B"/>
    <w:rsid w:val="00EF3DBC"/>
    <w:rsid w:val="00EF4077"/>
    <w:rsid w:val="00EF566A"/>
    <w:rsid w:val="00EF5698"/>
    <w:rsid w:val="00EF5D19"/>
    <w:rsid w:val="00EF5DA1"/>
    <w:rsid w:val="00EF6180"/>
    <w:rsid w:val="00EF6F9A"/>
    <w:rsid w:val="00EF78BC"/>
    <w:rsid w:val="00F014B2"/>
    <w:rsid w:val="00F01B0B"/>
    <w:rsid w:val="00F01D57"/>
    <w:rsid w:val="00F0228F"/>
    <w:rsid w:val="00F02551"/>
    <w:rsid w:val="00F0324D"/>
    <w:rsid w:val="00F033EB"/>
    <w:rsid w:val="00F035CF"/>
    <w:rsid w:val="00F03B1B"/>
    <w:rsid w:val="00F04315"/>
    <w:rsid w:val="00F0433A"/>
    <w:rsid w:val="00F049E6"/>
    <w:rsid w:val="00F04F58"/>
    <w:rsid w:val="00F05F1B"/>
    <w:rsid w:val="00F06A8B"/>
    <w:rsid w:val="00F06ED7"/>
    <w:rsid w:val="00F075E3"/>
    <w:rsid w:val="00F07669"/>
    <w:rsid w:val="00F07D37"/>
    <w:rsid w:val="00F10754"/>
    <w:rsid w:val="00F129A7"/>
    <w:rsid w:val="00F12B64"/>
    <w:rsid w:val="00F14CEE"/>
    <w:rsid w:val="00F150E4"/>
    <w:rsid w:val="00F159E8"/>
    <w:rsid w:val="00F163D8"/>
    <w:rsid w:val="00F16420"/>
    <w:rsid w:val="00F16573"/>
    <w:rsid w:val="00F1657E"/>
    <w:rsid w:val="00F16607"/>
    <w:rsid w:val="00F201FC"/>
    <w:rsid w:val="00F205A3"/>
    <w:rsid w:val="00F2071D"/>
    <w:rsid w:val="00F2129B"/>
    <w:rsid w:val="00F23574"/>
    <w:rsid w:val="00F260ED"/>
    <w:rsid w:val="00F273C3"/>
    <w:rsid w:val="00F30C1E"/>
    <w:rsid w:val="00F311AE"/>
    <w:rsid w:val="00F316B3"/>
    <w:rsid w:val="00F35BF4"/>
    <w:rsid w:val="00F3696D"/>
    <w:rsid w:val="00F3709A"/>
    <w:rsid w:val="00F374DC"/>
    <w:rsid w:val="00F4269D"/>
    <w:rsid w:val="00F43552"/>
    <w:rsid w:val="00F43AEF"/>
    <w:rsid w:val="00F44BAF"/>
    <w:rsid w:val="00F45356"/>
    <w:rsid w:val="00F46510"/>
    <w:rsid w:val="00F46AB9"/>
    <w:rsid w:val="00F478F8"/>
    <w:rsid w:val="00F47BCF"/>
    <w:rsid w:val="00F500B5"/>
    <w:rsid w:val="00F50155"/>
    <w:rsid w:val="00F5047F"/>
    <w:rsid w:val="00F50AC9"/>
    <w:rsid w:val="00F50C20"/>
    <w:rsid w:val="00F50E60"/>
    <w:rsid w:val="00F511AD"/>
    <w:rsid w:val="00F51AED"/>
    <w:rsid w:val="00F51D12"/>
    <w:rsid w:val="00F529DD"/>
    <w:rsid w:val="00F52E4E"/>
    <w:rsid w:val="00F53EB9"/>
    <w:rsid w:val="00F540D9"/>
    <w:rsid w:val="00F544A3"/>
    <w:rsid w:val="00F54910"/>
    <w:rsid w:val="00F54919"/>
    <w:rsid w:val="00F554A8"/>
    <w:rsid w:val="00F566A7"/>
    <w:rsid w:val="00F56F84"/>
    <w:rsid w:val="00F57BB8"/>
    <w:rsid w:val="00F60182"/>
    <w:rsid w:val="00F6059E"/>
    <w:rsid w:val="00F60941"/>
    <w:rsid w:val="00F6116D"/>
    <w:rsid w:val="00F625A4"/>
    <w:rsid w:val="00F62B96"/>
    <w:rsid w:val="00F6355F"/>
    <w:rsid w:val="00F636E8"/>
    <w:rsid w:val="00F639AC"/>
    <w:rsid w:val="00F640A5"/>
    <w:rsid w:val="00F65B09"/>
    <w:rsid w:val="00F67034"/>
    <w:rsid w:val="00F676FC"/>
    <w:rsid w:val="00F70521"/>
    <w:rsid w:val="00F74597"/>
    <w:rsid w:val="00F74E29"/>
    <w:rsid w:val="00F75258"/>
    <w:rsid w:val="00F7603C"/>
    <w:rsid w:val="00F77E7A"/>
    <w:rsid w:val="00F80FB6"/>
    <w:rsid w:val="00F81988"/>
    <w:rsid w:val="00F82505"/>
    <w:rsid w:val="00F825A5"/>
    <w:rsid w:val="00F835F7"/>
    <w:rsid w:val="00F8379B"/>
    <w:rsid w:val="00F840E4"/>
    <w:rsid w:val="00F858A5"/>
    <w:rsid w:val="00F85BB9"/>
    <w:rsid w:val="00F91104"/>
    <w:rsid w:val="00F91E90"/>
    <w:rsid w:val="00F92416"/>
    <w:rsid w:val="00F93901"/>
    <w:rsid w:val="00F93A89"/>
    <w:rsid w:val="00F94204"/>
    <w:rsid w:val="00F94C85"/>
    <w:rsid w:val="00F9505D"/>
    <w:rsid w:val="00F95EE1"/>
    <w:rsid w:val="00F96C9B"/>
    <w:rsid w:val="00F96EC3"/>
    <w:rsid w:val="00FA2CAA"/>
    <w:rsid w:val="00FA33B3"/>
    <w:rsid w:val="00FA3AC5"/>
    <w:rsid w:val="00FA42BC"/>
    <w:rsid w:val="00FA4AD9"/>
    <w:rsid w:val="00FA58C3"/>
    <w:rsid w:val="00FA5C15"/>
    <w:rsid w:val="00FA5F64"/>
    <w:rsid w:val="00FA691E"/>
    <w:rsid w:val="00FA7D85"/>
    <w:rsid w:val="00FB17E3"/>
    <w:rsid w:val="00FB1CBF"/>
    <w:rsid w:val="00FB25A5"/>
    <w:rsid w:val="00FB70DA"/>
    <w:rsid w:val="00FB7175"/>
    <w:rsid w:val="00FB74E3"/>
    <w:rsid w:val="00FB7BC7"/>
    <w:rsid w:val="00FC2A1A"/>
    <w:rsid w:val="00FC303B"/>
    <w:rsid w:val="00FC5473"/>
    <w:rsid w:val="00FC5B88"/>
    <w:rsid w:val="00FC7B0A"/>
    <w:rsid w:val="00FD0C02"/>
    <w:rsid w:val="00FD2219"/>
    <w:rsid w:val="00FD27A7"/>
    <w:rsid w:val="00FD2A66"/>
    <w:rsid w:val="00FD2B07"/>
    <w:rsid w:val="00FD3D53"/>
    <w:rsid w:val="00FD4356"/>
    <w:rsid w:val="00FD4A2D"/>
    <w:rsid w:val="00FD4BF3"/>
    <w:rsid w:val="00FD6959"/>
    <w:rsid w:val="00FD7DEC"/>
    <w:rsid w:val="00FE0A84"/>
    <w:rsid w:val="00FE1324"/>
    <w:rsid w:val="00FE1882"/>
    <w:rsid w:val="00FE1CCD"/>
    <w:rsid w:val="00FE26A3"/>
    <w:rsid w:val="00FE2A35"/>
    <w:rsid w:val="00FE2E32"/>
    <w:rsid w:val="00FE334B"/>
    <w:rsid w:val="00FE36B1"/>
    <w:rsid w:val="00FE3A7C"/>
    <w:rsid w:val="00FE56D4"/>
    <w:rsid w:val="00FE7818"/>
    <w:rsid w:val="00FF17AF"/>
    <w:rsid w:val="00FF1B16"/>
    <w:rsid w:val="00FF1D68"/>
    <w:rsid w:val="00FF3ED3"/>
    <w:rsid w:val="00FF43EB"/>
    <w:rsid w:val="00FF47CB"/>
    <w:rsid w:val="00FF5BD5"/>
    <w:rsid w:val="00FF71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C5516E"/>
  <w15:docId w15:val="{94704F1E-CA3B-4556-A41F-6EF8D3FEE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0841"/>
    <w:pPr>
      <w:widowControl w:val="0"/>
    </w:pPr>
  </w:style>
  <w:style w:type="paragraph" w:styleId="1">
    <w:name w:val="heading 1"/>
    <w:basedOn w:val="a"/>
    <w:next w:val="a"/>
    <w:link w:val="10"/>
    <w:qFormat/>
    <w:rsid w:val="004869F3"/>
    <w:pPr>
      <w:keepNext/>
      <w:numPr>
        <w:numId w:val="94"/>
      </w:numPr>
      <w:spacing w:before="120" w:after="120"/>
      <w:outlineLvl w:val="0"/>
    </w:pPr>
    <w:rPr>
      <w:rFonts w:ascii="Times New Roman" w:eastAsia="標楷體" w:hAnsi="Times New Roman" w:cstheme="majorBidi"/>
      <w:b/>
      <w:bCs/>
      <w:kern w:val="52"/>
      <w:sz w:val="36"/>
      <w:szCs w:val="52"/>
    </w:rPr>
  </w:style>
  <w:style w:type="paragraph" w:styleId="2">
    <w:name w:val="heading 2"/>
    <w:basedOn w:val="a"/>
    <w:next w:val="a"/>
    <w:link w:val="20"/>
    <w:uiPriority w:val="9"/>
    <w:unhideWhenUsed/>
    <w:qFormat/>
    <w:rsid w:val="004869F3"/>
    <w:pPr>
      <w:keepNext/>
      <w:numPr>
        <w:ilvl w:val="1"/>
        <w:numId w:val="94"/>
      </w:numPr>
      <w:outlineLvl w:val="1"/>
    </w:pPr>
    <w:rPr>
      <w:rFonts w:ascii="Times New Roman" w:eastAsia="標楷體" w:hAnsi="Times New Roman" w:cstheme="majorBidi"/>
      <w:b/>
      <w:bCs/>
      <w:sz w:val="32"/>
      <w:szCs w:val="48"/>
    </w:rPr>
  </w:style>
  <w:style w:type="paragraph" w:styleId="3">
    <w:name w:val="heading 3"/>
    <w:basedOn w:val="a"/>
    <w:next w:val="a"/>
    <w:link w:val="30"/>
    <w:uiPriority w:val="9"/>
    <w:unhideWhenUsed/>
    <w:qFormat/>
    <w:rsid w:val="00743A3A"/>
    <w:pPr>
      <w:keepNext/>
      <w:outlineLvl w:val="2"/>
    </w:pPr>
    <w:rPr>
      <w:rFonts w:ascii="標楷體" w:eastAsia="標楷體" w:hAnsi="標楷體" w:cstheme="majorBidi"/>
      <w:b/>
      <w:bCs/>
      <w:sz w:val="28"/>
      <w:szCs w:val="36"/>
    </w:rPr>
  </w:style>
  <w:style w:type="paragraph" w:styleId="4">
    <w:name w:val="heading 4"/>
    <w:basedOn w:val="a"/>
    <w:next w:val="a"/>
    <w:link w:val="40"/>
    <w:uiPriority w:val="9"/>
    <w:unhideWhenUsed/>
    <w:qFormat/>
    <w:rsid w:val="004C516A"/>
    <w:pPr>
      <w:keepNext/>
      <w:spacing w:line="720" w:lineRule="auto"/>
      <w:outlineLvl w:val="3"/>
    </w:pPr>
    <w:rPr>
      <w:rFonts w:asciiTheme="majorHAnsi" w:eastAsiaTheme="majorEastAsia" w:hAnsiTheme="majorHAnsi" w:cstheme="majorBidi"/>
      <w:sz w:val="36"/>
      <w:szCs w:val="36"/>
    </w:rPr>
  </w:style>
  <w:style w:type="paragraph" w:styleId="5">
    <w:name w:val="heading 5"/>
    <w:basedOn w:val="a"/>
    <w:next w:val="a"/>
    <w:link w:val="50"/>
    <w:uiPriority w:val="9"/>
    <w:unhideWhenUsed/>
    <w:qFormat/>
    <w:rsid w:val="009855A2"/>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370841"/>
    <w:pPr>
      <w:tabs>
        <w:tab w:val="center" w:pos="4153"/>
        <w:tab w:val="right" w:pos="8306"/>
      </w:tabs>
      <w:snapToGrid w:val="0"/>
    </w:pPr>
    <w:rPr>
      <w:sz w:val="20"/>
      <w:szCs w:val="20"/>
    </w:rPr>
  </w:style>
  <w:style w:type="character" w:customStyle="1" w:styleId="a4">
    <w:name w:val="頁首 字元"/>
    <w:basedOn w:val="a0"/>
    <w:link w:val="a3"/>
    <w:rsid w:val="00370841"/>
    <w:rPr>
      <w:sz w:val="20"/>
      <w:szCs w:val="20"/>
    </w:rPr>
  </w:style>
  <w:style w:type="paragraph" w:styleId="a5">
    <w:name w:val="footer"/>
    <w:basedOn w:val="a"/>
    <w:link w:val="a6"/>
    <w:unhideWhenUsed/>
    <w:rsid w:val="00370841"/>
    <w:pPr>
      <w:tabs>
        <w:tab w:val="center" w:pos="4153"/>
        <w:tab w:val="right" w:pos="8306"/>
      </w:tabs>
      <w:snapToGrid w:val="0"/>
    </w:pPr>
    <w:rPr>
      <w:sz w:val="20"/>
      <w:szCs w:val="20"/>
    </w:rPr>
  </w:style>
  <w:style w:type="character" w:customStyle="1" w:styleId="a6">
    <w:name w:val="頁尾 字元"/>
    <w:basedOn w:val="a0"/>
    <w:link w:val="a5"/>
    <w:uiPriority w:val="99"/>
    <w:rsid w:val="00370841"/>
    <w:rPr>
      <w:sz w:val="20"/>
      <w:szCs w:val="20"/>
    </w:rPr>
  </w:style>
  <w:style w:type="paragraph" w:styleId="a7">
    <w:name w:val="Balloon Text"/>
    <w:basedOn w:val="a"/>
    <w:link w:val="a8"/>
    <w:uiPriority w:val="99"/>
    <w:semiHidden/>
    <w:unhideWhenUsed/>
    <w:rsid w:val="0037084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70841"/>
    <w:rPr>
      <w:rFonts w:asciiTheme="majorHAnsi" w:eastAsiaTheme="majorEastAsia" w:hAnsiTheme="majorHAnsi" w:cstheme="majorBidi"/>
      <w:sz w:val="18"/>
      <w:szCs w:val="18"/>
    </w:rPr>
  </w:style>
  <w:style w:type="paragraph" w:styleId="a9">
    <w:name w:val="No Spacing"/>
    <w:link w:val="aa"/>
    <w:uiPriority w:val="1"/>
    <w:qFormat/>
    <w:rsid w:val="00370841"/>
    <w:rPr>
      <w:kern w:val="0"/>
      <w:sz w:val="22"/>
    </w:rPr>
  </w:style>
  <w:style w:type="character" w:customStyle="1" w:styleId="aa">
    <w:name w:val="無間距 字元"/>
    <w:basedOn w:val="a0"/>
    <w:link w:val="a9"/>
    <w:uiPriority w:val="1"/>
    <w:rsid w:val="00370841"/>
    <w:rPr>
      <w:kern w:val="0"/>
      <w:sz w:val="22"/>
    </w:rPr>
  </w:style>
  <w:style w:type="character" w:customStyle="1" w:styleId="10">
    <w:name w:val="標題 1 字元"/>
    <w:basedOn w:val="a0"/>
    <w:link w:val="1"/>
    <w:rsid w:val="004869F3"/>
    <w:rPr>
      <w:rFonts w:ascii="Times New Roman" w:eastAsia="標楷體" w:hAnsi="Times New Roman" w:cstheme="majorBidi"/>
      <w:b/>
      <w:bCs/>
      <w:kern w:val="52"/>
      <w:sz w:val="36"/>
      <w:szCs w:val="52"/>
    </w:rPr>
  </w:style>
  <w:style w:type="paragraph" w:styleId="ab">
    <w:name w:val="TOC Heading"/>
    <w:basedOn w:val="1"/>
    <w:next w:val="a"/>
    <w:uiPriority w:val="39"/>
    <w:unhideWhenUsed/>
    <w:qFormat/>
    <w:rsid w:val="00370841"/>
    <w:pPr>
      <w:keepLines/>
      <w:widowControl/>
      <w:spacing w:before="480" w:after="0" w:line="276" w:lineRule="auto"/>
      <w:outlineLvl w:val="9"/>
    </w:pPr>
    <w:rPr>
      <w:color w:val="365F91" w:themeColor="accent1" w:themeShade="BF"/>
      <w:kern w:val="0"/>
      <w:sz w:val="28"/>
      <w:szCs w:val="28"/>
    </w:rPr>
  </w:style>
  <w:style w:type="paragraph" w:styleId="21">
    <w:name w:val="toc 2"/>
    <w:basedOn w:val="a"/>
    <w:next w:val="a"/>
    <w:autoRedefine/>
    <w:uiPriority w:val="39"/>
    <w:unhideWhenUsed/>
    <w:qFormat/>
    <w:rsid w:val="00F45356"/>
    <w:pPr>
      <w:widowControl/>
      <w:tabs>
        <w:tab w:val="right" w:leader="dot" w:pos="10456"/>
      </w:tabs>
      <w:spacing w:after="100" w:line="276" w:lineRule="auto"/>
      <w:ind w:left="1" w:firstLineChars="193" w:firstLine="425"/>
    </w:pPr>
    <w:rPr>
      <w:kern w:val="0"/>
      <w:sz w:val="22"/>
    </w:rPr>
  </w:style>
  <w:style w:type="paragraph" w:styleId="11">
    <w:name w:val="toc 1"/>
    <w:basedOn w:val="a"/>
    <w:next w:val="a"/>
    <w:autoRedefine/>
    <w:uiPriority w:val="39"/>
    <w:unhideWhenUsed/>
    <w:qFormat/>
    <w:rsid w:val="00EF2060"/>
    <w:pPr>
      <w:widowControl/>
      <w:tabs>
        <w:tab w:val="right" w:leader="dot" w:pos="10456"/>
      </w:tabs>
      <w:spacing w:after="100" w:line="180" w:lineRule="auto"/>
    </w:pPr>
    <w:rPr>
      <w:rFonts w:ascii="Times New Roman" w:eastAsia="標楷體" w:hAnsi="Times New Roman" w:cstheme="majorBidi"/>
      <w:b/>
      <w:bCs/>
      <w:noProof/>
      <w:kern w:val="52"/>
      <w:sz w:val="22"/>
    </w:rPr>
  </w:style>
  <w:style w:type="paragraph" w:styleId="31">
    <w:name w:val="toc 3"/>
    <w:basedOn w:val="a"/>
    <w:next w:val="a"/>
    <w:autoRedefine/>
    <w:uiPriority w:val="39"/>
    <w:unhideWhenUsed/>
    <w:qFormat/>
    <w:rsid w:val="00370841"/>
    <w:pPr>
      <w:widowControl/>
      <w:spacing w:after="100" w:line="276" w:lineRule="auto"/>
      <w:ind w:left="440"/>
    </w:pPr>
    <w:rPr>
      <w:kern w:val="0"/>
      <w:sz w:val="22"/>
    </w:rPr>
  </w:style>
  <w:style w:type="paragraph" w:styleId="ac">
    <w:name w:val="annotation text"/>
    <w:basedOn w:val="a"/>
    <w:link w:val="ad"/>
    <w:rsid w:val="00370841"/>
    <w:rPr>
      <w:rFonts w:ascii="Times New Roman" w:eastAsia="新細明體" w:hAnsi="Times New Roman" w:cs="Times New Roman"/>
      <w:szCs w:val="20"/>
    </w:rPr>
  </w:style>
  <w:style w:type="character" w:customStyle="1" w:styleId="ad">
    <w:name w:val="註解文字 字元"/>
    <w:basedOn w:val="a0"/>
    <w:link w:val="ac"/>
    <w:rsid w:val="00370841"/>
    <w:rPr>
      <w:rFonts w:ascii="Times New Roman" w:eastAsia="新細明體" w:hAnsi="Times New Roman" w:cs="Times New Roman"/>
      <w:szCs w:val="20"/>
    </w:rPr>
  </w:style>
  <w:style w:type="paragraph" w:styleId="ae">
    <w:name w:val="Normal Indent"/>
    <w:basedOn w:val="a"/>
    <w:rsid w:val="00370841"/>
    <w:pPr>
      <w:ind w:leftChars="250" w:left="600"/>
    </w:pPr>
    <w:rPr>
      <w:rFonts w:ascii="Times New Roman" w:eastAsia="標楷體" w:hAnsi="Times New Roman" w:cs="Times New Roman"/>
      <w:szCs w:val="20"/>
    </w:rPr>
  </w:style>
  <w:style w:type="character" w:styleId="af">
    <w:name w:val="Hyperlink"/>
    <w:basedOn w:val="a0"/>
    <w:uiPriority w:val="99"/>
    <w:unhideWhenUsed/>
    <w:rsid w:val="00370841"/>
    <w:rPr>
      <w:color w:val="0000FF" w:themeColor="hyperlink"/>
      <w:u w:val="single"/>
    </w:rPr>
  </w:style>
  <w:style w:type="paragraph" w:styleId="af0">
    <w:name w:val="Title"/>
    <w:basedOn w:val="a"/>
    <w:next w:val="a"/>
    <w:link w:val="af1"/>
    <w:uiPriority w:val="10"/>
    <w:qFormat/>
    <w:rsid w:val="004C516A"/>
    <w:pPr>
      <w:spacing w:before="240" w:after="60"/>
      <w:jc w:val="center"/>
      <w:outlineLvl w:val="0"/>
    </w:pPr>
    <w:rPr>
      <w:rFonts w:asciiTheme="majorHAnsi" w:eastAsia="新細明體" w:hAnsiTheme="majorHAnsi" w:cstheme="majorBidi"/>
      <w:b/>
      <w:bCs/>
      <w:sz w:val="32"/>
      <w:szCs w:val="32"/>
    </w:rPr>
  </w:style>
  <w:style w:type="character" w:customStyle="1" w:styleId="af1">
    <w:name w:val="標題 字元"/>
    <w:basedOn w:val="a0"/>
    <w:link w:val="af0"/>
    <w:uiPriority w:val="10"/>
    <w:rsid w:val="004C516A"/>
    <w:rPr>
      <w:rFonts w:asciiTheme="majorHAnsi" w:eastAsia="新細明體" w:hAnsiTheme="majorHAnsi" w:cstheme="majorBidi"/>
      <w:b/>
      <w:bCs/>
      <w:sz w:val="32"/>
      <w:szCs w:val="32"/>
    </w:rPr>
  </w:style>
  <w:style w:type="paragraph" w:styleId="af2">
    <w:name w:val="Body Text"/>
    <w:basedOn w:val="a"/>
    <w:link w:val="af3"/>
    <w:rsid w:val="004C516A"/>
    <w:pPr>
      <w:snapToGrid w:val="0"/>
      <w:spacing w:line="300" w:lineRule="auto"/>
    </w:pPr>
    <w:rPr>
      <w:rFonts w:ascii="Times New Roman" w:eastAsia="新細明體" w:hAnsi="Times New Roman" w:cs="Times New Roman"/>
      <w:color w:val="000000"/>
      <w:szCs w:val="20"/>
    </w:rPr>
  </w:style>
  <w:style w:type="character" w:customStyle="1" w:styleId="af3">
    <w:name w:val="本文 字元"/>
    <w:basedOn w:val="a0"/>
    <w:link w:val="af2"/>
    <w:rsid w:val="004C516A"/>
    <w:rPr>
      <w:rFonts w:ascii="Times New Roman" w:eastAsia="新細明體" w:hAnsi="Times New Roman" w:cs="Times New Roman"/>
      <w:color w:val="000000"/>
      <w:szCs w:val="20"/>
    </w:rPr>
  </w:style>
  <w:style w:type="character" w:customStyle="1" w:styleId="20">
    <w:name w:val="標題 2 字元"/>
    <w:basedOn w:val="a0"/>
    <w:link w:val="2"/>
    <w:uiPriority w:val="9"/>
    <w:rsid w:val="004869F3"/>
    <w:rPr>
      <w:rFonts w:ascii="Times New Roman" w:eastAsia="標楷體" w:hAnsi="Times New Roman" w:cstheme="majorBidi"/>
      <w:b/>
      <w:bCs/>
      <w:sz w:val="32"/>
      <w:szCs w:val="48"/>
    </w:rPr>
  </w:style>
  <w:style w:type="character" w:customStyle="1" w:styleId="30">
    <w:name w:val="標題 3 字元"/>
    <w:basedOn w:val="a0"/>
    <w:link w:val="3"/>
    <w:uiPriority w:val="9"/>
    <w:rsid w:val="00743A3A"/>
    <w:rPr>
      <w:rFonts w:ascii="標楷體" w:eastAsia="標楷體" w:hAnsi="標楷體" w:cstheme="majorBidi"/>
      <w:b/>
      <w:bCs/>
      <w:sz w:val="28"/>
      <w:szCs w:val="36"/>
    </w:rPr>
  </w:style>
  <w:style w:type="character" w:customStyle="1" w:styleId="40">
    <w:name w:val="標題 4 字元"/>
    <w:basedOn w:val="a0"/>
    <w:link w:val="4"/>
    <w:uiPriority w:val="9"/>
    <w:rsid w:val="004C516A"/>
    <w:rPr>
      <w:rFonts w:asciiTheme="majorHAnsi" w:eastAsiaTheme="majorEastAsia" w:hAnsiTheme="majorHAnsi" w:cstheme="majorBidi"/>
      <w:sz w:val="36"/>
      <w:szCs w:val="36"/>
    </w:rPr>
  </w:style>
  <w:style w:type="paragraph" w:styleId="HTML">
    <w:name w:val="HTML Preformatted"/>
    <w:basedOn w:val="a"/>
    <w:link w:val="HTML0"/>
    <w:rsid w:val="003933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3933B4"/>
    <w:rPr>
      <w:rFonts w:ascii="細明體" w:eastAsia="細明體" w:hAnsi="細明體" w:cs="細明體"/>
      <w:kern w:val="0"/>
      <w:szCs w:val="24"/>
    </w:rPr>
  </w:style>
  <w:style w:type="paragraph" w:styleId="af4">
    <w:name w:val="List Paragraph"/>
    <w:basedOn w:val="a"/>
    <w:uiPriority w:val="34"/>
    <w:qFormat/>
    <w:rsid w:val="003933B4"/>
    <w:pPr>
      <w:ind w:leftChars="200" w:left="480"/>
    </w:pPr>
  </w:style>
  <w:style w:type="paragraph" w:styleId="af5">
    <w:name w:val="Date"/>
    <w:basedOn w:val="a"/>
    <w:next w:val="a"/>
    <w:link w:val="af6"/>
    <w:rsid w:val="002F16D3"/>
    <w:pPr>
      <w:jc w:val="right"/>
    </w:pPr>
    <w:rPr>
      <w:rFonts w:ascii="Times New Roman" w:eastAsia="新細明體" w:hAnsi="Times New Roman" w:cs="Times New Roman"/>
      <w:szCs w:val="20"/>
    </w:rPr>
  </w:style>
  <w:style w:type="character" w:customStyle="1" w:styleId="af6">
    <w:name w:val="日期 字元"/>
    <w:basedOn w:val="a0"/>
    <w:link w:val="af5"/>
    <w:rsid w:val="002F16D3"/>
    <w:rPr>
      <w:rFonts w:ascii="Times New Roman" w:eastAsia="新細明體" w:hAnsi="Times New Roman" w:cs="Times New Roman"/>
      <w:szCs w:val="20"/>
    </w:rPr>
  </w:style>
  <w:style w:type="character" w:customStyle="1" w:styleId="50">
    <w:name w:val="標題 5 字元"/>
    <w:basedOn w:val="a0"/>
    <w:link w:val="5"/>
    <w:uiPriority w:val="9"/>
    <w:rsid w:val="009855A2"/>
    <w:rPr>
      <w:rFonts w:asciiTheme="majorHAnsi" w:eastAsiaTheme="majorEastAsia" w:hAnsiTheme="majorHAnsi" w:cstheme="majorBidi"/>
      <w:b/>
      <w:bCs/>
      <w:sz w:val="36"/>
      <w:szCs w:val="36"/>
    </w:rPr>
  </w:style>
  <w:style w:type="paragraph" w:styleId="32">
    <w:name w:val="Body Text Indent 3"/>
    <w:basedOn w:val="a"/>
    <w:link w:val="33"/>
    <w:rsid w:val="009855A2"/>
    <w:pPr>
      <w:spacing w:after="120"/>
      <w:ind w:leftChars="200" w:left="480"/>
    </w:pPr>
    <w:rPr>
      <w:rFonts w:ascii="Times New Roman" w:eastAsia="新細明體" w:hAnsi="Times New Roman" w:cs="Times New Roman"/>
      <w:sz w:val="16"/>
      <w:szCs w:val="16"/>
    </w:rPr>
  </w:style>
  <w:style w:type="character" w:customStyle="1" w:styleId="33">
    <w:name w:val="本文縮排 3 字元"/>
    <w:basedOn w:val="a0"/>
    <w:link w:val="32"/>
    <w:rsid w:val="009855A2"/>
    <w:rPr>
      <w:rFonts w:ascii="Times New Roman" w:eastAsia="新細明體" w:hAnsi="Times New Roman" w:cs="Times New Roman"/>
      <w:sz w:val="16"/>
      <w:szCs w:val="16"/>
    </w:rPr>
  </w:style>
  <w:style w:type="table" w:styleId="af7">
    <w:name w:val="Table Grid"/>
    <w:basedOn w:val="a1"/>
    <w:uiPriority w:val="39"/>
    <w:rsid w:val="009855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basedOn w:val="a0"/>
    <w:semiHidden/>
    <w:unhideWhenUsed/>
    <w:rsid w:val="009A132C"/>
    <w:rPr>
      <w:sz w:val="18"/>
      <w:szCs w:val="18"/>
    </w:rPr>
  </w:style>
  <w:style w:type="paragraph" w:styleId="af9">
    <w:name w:val="annotation subject"/>
    <w:basedOn w:val="ac"/>
    <w:next w:val="ac"/>
    <w:link w:val="afa"/>
    <w:uiPriority w:val="99"/>
    <w:semiHidden/>
    <w:unhideWhenUsed/>
    <w:rsid w:val="009A132C"/>
    <w:rPr>
      <w:rFonts w:asciiTheme="minorHAnsi" w:eastAsiaTheme="minorEastAsia" w:hAnsiTheme="minorHAnsi" w:cstheme="minorBidi"/>
      <w:b/>
      <w:bCs/>
      <w:szCs w:val="22"/>
    </w:rPr>
  </w:style>
  <w:style w:type="character" w:customStyle="1" w:styleId="afa">
    <w:name w:val="註解主旨 字元"/>
    <w:basedOn w:val="ad"/>
    <w:link w:val="af9"/>
    <w:uiPriority w:val="99"/>
    <w:semiHidden/>
    <w:rsid w:val="009A132C"/>
    <w:rPr>
      <w:rFonts w:ascii="Times New Roman" w:eastAsia="新細明體" w:hAnsi="Times New Roman" w:cs="Times New Roman"/>
      <w:b/>
      <w:bCs/>
      <w:szCs w:val="20"/>
    </w:rPr>
  </w:style>
  <w:style w:type="paragraph" w:styleId="afb">
    <w:name w:val="Revision"/>
    <w:hidden/>
    <w:uiPriority w:val="99"/>
    <w:semiHidden/>
    <w:rsid w:val="009A132C"/>
  </w:style>
  <w:style w:type="character" w:styleId="afc">
    <w:name w:val="FollowedHyperlink"/>
    <w:basedOn w:val="a0"/>
    <w:unhideWhenUsed/>
    <w:rsid w:val="008C56CA"/>
    <w:rPr>
      <w:color w:val="800080" w:themeColor="followedHyperlink"/>
      <w:u w:val="single"/>
    </w:rPr>
  </w:style>
  <w:style w:type="character" w:styleId="afd">
    <w:name w:val="Placeholder Text"/>
    <w:basedOn w:val="a0"/>
    <w:uiPriority w:val="99"/>
    <w:semiHidden/>
    <w:rsid w:val="00ED0B3E"/>
    <w:rPr>
      <w:color w:val="808080"/>
    </w:rPr>
  </w:style>
  <w:style w:type="paragraph" w:styleId="22">
    <w:name w:val="Body Text 2"/>
    <w:basedOn w:val="a"/>
    <w:link w:val="23"/>
    <w:unhideWhenUsed/>
    <w:rsid w:val="00ED0B3E"/>
    <w:pPr>
      <w:spacing w:after="120" w:line="480" w:lineRule="auto"/>
    </w:pPr>
  </w:style>
  <w:style w:type="character" w:customStyle="1" w:styleId="23">
    <w:name w:val="本文 2 字元"/>
    <w:basedOn w:val="a0"/>
    <w:link w:val="22"/>
    <w:rsid w:val="00ED0B3E"/>
  </w:style>
  <w:style w:type="paragraph" w:styleId="afe">
    <w:name w:val="Note Heading"/>
    <w:basedOn w:val="a"/>
    <w:next w:val="a"/>
    <w:link w:val="aff"/>
    <w:rsid w:val="00ED0B3E"/>
    <w:pPr>
      <w:jc w:val="center"/>
    </w:pPr>
    <w:rPr>
      <w:rFonts w:ascii="Times New Roman" w:eastAsia="新細明體" w:hAnsi="Times New Roman" w:cs="Times New Roman"/>
      <w:szCs w:val="20"/>
    </w:rPr>
  </w:style>
  <w:style w:type="character" w:customStyle="1" w:styleId="aff">
    <w:name w:val="註釋標題 字元"/>
    <w:basedOn w:val="a0"/>
    <w:link w:val="afe"/>
    <w:rsid w:val="00ED0B3E"/>
    <w:rPr>
      <w:rFonts w:ascii="Times New Roman" w:eastAsia="新細明體" w:hAnsi="Times New Roman" w:cs="Times New Roman"/>
      <w:szCs w:val="20"/>
    </w:rPr>
  </w:style>
  <w:style w:type="paragraph" w:styleId="aff0">
    <w:name w:val="footnote text"/>
    <w:basedOn w:val="a"/>
    <w:link w:val="aff1"/>
    <w:rsid w:val="00ED0B3E"/>
    <w:pPr>
      <w:snapToGrid w:val="0"/>
    </w:pPr>
    <w:rPr>
      <w:rFonts w:ascii="Times New Roman" w:eastAsia="新細明體" w:hAnsi="Times New Roman" w:cs="Times New Roman"/>
      <w:sz w:val="20"/>
      <w:szCs w:val="20"/>
    </w:rPr>
  </w:style>
  <w:style w:type="character" w:customStyle="1" w:styleId="aff1">
    <w:name w:val="註腳文字 字元"/>
    <w:basedOn w:val="a0"/>
    <w:link w:val="aff0"/>
    <w:semiHidden/>
    <w:rsid w:val="00ED0B3E"/>
    <w:rPr>
      <w:rFonts w:ascii="Times New Roman" w:eastAsia="新細明體" w:hAnsi="Times New Roman" w:cs="Times New Roman"/>
      <w:sz w:val="20"/>
      <w:szCs w:val="20"/>
    </w:rPr>
  </w:style>
  <w:style w:type="character" w:styleId="aff2">
    <w:name w:val="footnote reference"/>
    <w:basedOn w:val="a0"/>
    <w:rsid w:val="00ED0B3E"/>
    <w:rPr>
      <w:vertAlign w:val="superscript"/>
    </w:rPr>
  </w:style>
  <w:style w:type="character" w:styleId="aff3">
    <w:name w:val="page number"/>
    <w:basedOn w:val="a0"/>
    <w:rsid w:val="00ED0B3E"/>
  </w:style>
  <w:style w:type="paragraph" w:styleId="aff4">
    <w:name w:val="Document Map"/>
    <w:basedOn w:val="a"/>
    <w:link w:val="aff5"/>
    <w:semiHidden/>
    <w:rsid w:val="00ED0B3E"/>
    <w:pPr>
      <w:shd w:val="clear" w:color="auto" w:fill="000080"/>
    </w:pPr>
    <w:rPr>
      <w:rFonts w:ascii="Arial" w:eastAsia="新細明體" w:hAnsi="Arial" w:cs="Times New Roman"/>
      <w:szCs w:val="20"/>
    </w:rPr>
  </w:style>
  <w:style w:type="character" w:customStyle="1" w:styleId="aff5">
    <w:name w:val="文件引導模式 字元"/>
    <w:basedOn w:val="a0"/>
    <w:link w:val="aff4"/>
    <w:semiHidden/>
    <w:rsid w:val="00ED0B3E"/>
    <w:rPr>
      <w:rFonts w:ascii="Arial" w:eastAsia="新細明體" w:hAnsi="Arial" w:cs="Times New Roman"/>
      <w:szCs w:val="20"/>
      <w:shd w:val="clear" w:color="auto" w:fill="000080"/>
    </w:rPr>
  </w:style>
  <w:style w:type="paragraph" w:styleId="aff6">
    <w:name w:val="endnote text"/>
    <w:basedOn w:val="a"/>
    <w:link w:val="aff7"/>
    <w:semiHidden/>
    <w:rsid w:val="00ED0B3E"/>
    <w:pPr>
      <w:snapToGrid w:val="0"/>
    </w:pPr>
    <w:rPr>
      <w:rFonts w:ascii="Times New Roman" w:eastAsia="新細明體" w:hAnsi="Times New Roman" w:cs="Times New Roman"/>
      <w:szCs w:val="20"/>
    </w:rPr>
  </w:style>
  <w:style w:type="character" w:customStyle="1" w:styleId="aff7">
    <w:name w:val="章節附註文字 字元"/>
    <w:basedOn w:val="a0"/>
    <w:link w:val="aff6"/>
    <w:semiHidden/>
    <w:rsid w:val="00ED0B3E"/>
    <w:rPr>
      <w:rFonts w:ascii="Times New Roman" w:eastAsia="新細明體" w:hAnsi="Times New Roman" w:cs="Times New Roman"/>
      <w:szCs w:val="20"/>
    </w:rPr>
  </w:style>
  <w:style w:type="character" w:styleId="aff8">
    <w:name w:val="endnote reference"/>
    <w:basedOn w:val="a0"/>
    <w:semiHidden/>
    <w:rsid w:val="00ED0B3E"/>
    <w:rPr>
      <w:vertAlign w:val="superscript"/>
    </w:rPr>
  </w:style>
  <w:style w:type="paragraph" w:customStyle="1" w:styleId="aff9">
    <w:name w:val="字元 字元 字元"/>
    <w:basedOn w:val="a"/>
    <w:rsid w:val="00ED0B3E"/>
    <w:pPr>
      <w:widowControl/>
      <w:spacing w:after="160" w:line="240" w:lineRule="exact"/>
    </w:pPr>
    <w:rPr>
      <w:rFonts w:ascii="Arial" w:eastAsia="Times New Roman" w:hAnsi="Arial" w:cs="Arial"/>
      <w:kern w:val="0"/>
      <w:sz w:val="20"/>
      <w:szCs w:val="20"/>
      <w:lang w:eastAsia="en-US"/>
    </w:rPr>
  </w:style>
  <w:style w:type="paragraph" w:customStyle="1" w:styleId="affa">
    <w:name w:val="字元 字元 字元 字元 字元 字元"/>
    <w:basedOn w:val="a"/>
    <w:rsid w:val="00ED0B3E"/>
    <w:pPr>
      <w:widowControl/>
      <w:spacing w:after="160" w:line="240" w:lineRule="exact"/>
    </w:pPr>
    <w:rPr>
      <w:rFonts w:ascii="Arial" w:eastAsia="Times New Roman" w:hAnsi="Arial" w:cs="Arial"/>
      <w:kern w:val="0"/>
      <w:sz w:val="20"/>
      <w:szCs w:val="20"/>
      <w:lang w:eastAsia="en-US"/>
    </w:rPr>
  </w:style>
  <w:style w:type="paragraph" w:styleId="affb">
    <w:name w:val="Body Text Indent"/>
    <w:basedOn w:val="a"/>
    <w:link w:val="affc"/>
    <w:uiPriority w:val="99"/>
    <w:unhideWhenUsed/>
    <w:rsid w:val="009E67C5"/>
    <w:pPr>
      <w:spacing w:after="120"/>
      <w:ind w:leftChars="200" w:left="480"/>
    </w:pPr>
    <w:rPr>
      <w:rFonts w:ascii="Calibri" w:eastAsia="新細明體" w:hAnsi="Calibri" w:cs="Times New Roman"/>
    </w:rPr>
  </w:style>
  <w:style w:type="character" w:customStyle="1" w:styleId="affc">
    <w:name w:val="本文縮排 字元"/>
    <w:basedOn w:val="a0"/>
    <w:link w:val="affb"/>
    <w:uiPriority w:val="99"/>
    <w:rsid w:val="009E67C5"/>
    <w:rPr>
      <w:rFonts w:ascii="Calibri" w:eastAsia="新細明體" w:hAnsi="Calibri" w:cs="Times New Roman"/>
    </w:rPr>
  </w:style>
  <w:style w:type="paragraph" w:styleId="affd">
    <w:name w:val="Plain Text"/>
    <w:basedOn w:val="a"/>
    <w:link w:val="affe"/>
    <w:rsid w:val="00085BF7"/>
    <w:rPr>
      <w:rFonts w:ascii="細明體" w:eastAsia="細明體" w:hAnsi="Courier New" w:cs="Times New Roman"/>
      <w:szCs w:val="20"/>
    </w:rPr>
  </w:style>
  <w:style w:type="character" w:customStyle="1" w:styleId="affe">
    <w:name w:val="純文字 字元"/>
    <w:basedOn w:val="a0"/>
    <w:link w:val="affd"/>
    <w:rsid w:val="00085BF7"/>
    <w:rPr>
      <w:rFonts w:ascii="細明體" w:eastAsia="細明體" w:hAnsi="Courier New" w:cs="Times New Roman"/>
      <w:szCs w:val="20"/>
    </w:rPr>
  </w:style>
  <w:style w:type="paragraph" w:customStyle="1" w:styleId="DefinitionTerm">
    <w:name w:val="Definition Term"/>
    <w:rsid w:val="00665EA9"/>
    <w:pPr>
      <w:widowControl w:val="0"/>
      <w:autoSpaceDE w:val="0"/>
      <w:autoSpaceDN w:val="0"/>
      <w:adjustRightInd w:val="0"/>
    </w:pPr>
    <w:rPr>
      <w:rFonts w:ascii="Times New Roman" w:eastAsia="新細明體" w:hAnsi="Times New Roman" w:cs="Times New Roman"/>
      <w:kern w:val="0"/>
      <w:szCs w:val="24"/>
    </w:rPr>
  </w:style>
  <w:style w:type="paragraph" w:customStyle="1" w:styleId="afff">
    <w:name w:val="公文(主旨)"/>
    <w:basedOn w:val="a"/>
    <w:next w:val="a"/>
    <w:rsid w:val="00665EA9"/>
    <w:pPr>
      <w:widowControl/>
      <w:ind w:left="958" w:hanging="958"/>
      <w:textAlignment w:val="baseline"/>
    </w:pPr>
    <w:rPr>
      <w:rFonts w:ascii="Times New Roman" w:eastAsia="標楷體" w:hAnsi="Times New Roman" w:cs="Times New Roman"/>
      <w:noProof/>
      <w:kern w:val="0"/>
      <w:sz w:val="32"/>
      <w:szCs w:val="20"/>
      <w:lang w:bidi="he-IL"/>
    </w:rPr>
  </w:style>
  <w:style w:type="paragraph" w:styleId="12">
    <w:name w:val="index 1"/>
    <w:basedOn w:val="a"/>
    <w:next w:val="a"/>
    <w:autoRedefine/>
    <w:semiHidden/>
    <w:rsid w:val="003E69EA"/>
    <w:pPr>
      <w:ind w:leftChars="75" w:left="180"/>
      <w:jc w:val="center"/>
    </w:pPr>
    <w:rPr>
      <w:rFonts w:ascii="Times New Roman" w:eastAsia="標楷體" w:hAnsi="Times New Roman" w:cs="Times New Roman"/>
      <w:b/>
      <w:bCs/>
      <w:sz w:val="40"/>
      <w:szCs w:val="20"/>
    </w:rPr>
  </w:style>
  <w:style w:type="paragraph" w:styleId="24">
    <w:name w:val="Body Text Indent 2"/>
    <w:basedOn w:val="a"/>
    <w:link w:val="25"/>
    <w:uiPriority w:val="99"/>
    <w:semiHidden/>
    <w:unhideWhenUsed/>
    <w:rsid w:val="00474969"/>
    <w:pPr>
      <w:spacing w:after="120" w:line="480" w:lineRule="auto"/>
      <w:ind w:leftChars="200" w:left="480"/>
    </w:pPr>
  </w:style>
  <w:style w:type="character" w:customStyle="1" w:styleId="25">
    <w:name w:val="本文縮排 2 字元"/>
    <w:basedOn w:val="a0"/>
    <w:link w:val="24"/>
    <w:rsid w:val="00474969"/>
  </w:style>
  <w:style w:type="paragraph" w:customStyle="1" w:styleId="Default">
    <w:name w:val="Default"/>
    <w:rsid w:val="00FC7B0A"/>
    <w:pPr>
      <w:widowControl w:val="0"/>
      <w:autoSpaceDE w:val="0"/>
      <w:autoSpaceDN w:val="0"/>
      <w:adjustRightInd w:val="0"/>
    </w:pPr>
    <w:rPr>
      <w:rFonts w:ascii="標楷體" w:eastAsia="標楷體" w:hAnsi="Times New Roman" w:cs="標楷體"/>
      <w:color w:val="000000"/>
      <w:kern w:val="0"/>
      <w:szCs w:val="24"/>
    </w:rPr>
  </w:style>
  <w:style w:type="paragraph" w:customStyle="1" w:styleId="13">
    <w:name w:val="字元 字元 字元1"/>
    <w:basedOn w:val="a"/>
    <w:rsid w:val="005923EF"/>
    <w:pPr>
      <w:widowControl/>
      <w:spacing w:after="160" w:line="240" w:lineRule="exact"/>
    </w:pPr>
    <w:rPr>
      <w:rFonts w:ascii="Arial" w:eastAsia="Times New Roman" w:hAnsi="Arial" w:cs="Arial"/>
      <w:kern w:val="0"/>
      <w:sz w:val="20"/>
      <w:szCs w:val="20"/>
      <w:lang w:eastAsia="en-US"/>
    </w:rPr>
  </w:style>
  <w:style w:type="paragraph" w:customStyle="1" w:styleId="14">
    <w:name w:val="字元 字元 字元 字元 字元 字元1"/>
    <w:basedOn w:val="a"/>
    <w:rsid w:val="005923EF"/>
    <w:pPr>
      <w:widowControl/>
      <w:spacing w:after="160" w:line="240" w:lineRule="exact"/>
    </w:pPr>
    <w:rPr>
      <w:rFonts w:ascii="Arial" w:eastAsia="Times New Roman" w:hAnsi="Arial" w:cs="Arial"/>
      <w:kern w:val="0"/>
      <w:sz w:val="20"/>
      <w:szCs w:val="20"/>
      <w:lang w:eastAsia="en-US"/>
    </w:rPr>
  </w:style>
  <w:style w:type="table" w:customStyle="1" w:styleId="15">
    <w:name w:val="表格格線1"/>
    <w:basedOn w:val="a1"/>
    <w:next w:val="af7"/>
    <w:uiPriority w:val="59"/>
    <w:rsid w:val="000032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7"/>
    <w:uiPriority w:val="39"/>
    <w:rsid w:val="00E070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A90505"/>
    <w:pPr>
      <w:widowControl/>
      <w:spacing w:before="100" w:beforeAutospacing="1" w:after="100" w:afterAutospacing="1"/>
    </w:pPr>
    <w:rPr>
      <w:rFonts w:ascii="新細明體" w:eastAsia="新細明體" w:hAnsi="新細明體" w:cs="新細明體"/>
      <w:kern w:val="0"/>
      <w:szCs w:val="24"/>
    </w:rPr>
  </w:style>
  <w:style w:type="table" w:customStyle="1" w:styleId="34">
    <w:name w:val="表格格線3"/>
    <w:basedOn w:val="a1"/>
    <w:next w:val="af7"/>
    <w:uiPriority w:val="59"/>
    <w:rsid w:val="00F94C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98160">
      <w:bodyDiv w:val="1"/>
      <w:marLeft w:val="0"/>
      <w:marRight w:val="0"/>
      <w:marTop w:val="0"/>
      <w:marBottom w:val="0"/>
      <w:divBdr>
        <w:top w:val="none" w:sz="0" w:space="0" w:color="auto"/>
        <w:left w:val="none" w:sz="0" w:space="0" w:color="auto"/>
        <w:bottom w:val="none" w:sz="0" w:space="0" w:color="auto"/>
        <w:right w:val="none" w:sz="0" w:space="0" w:color="auto"/>
      </w:divBdr>
    </w:div>
    <w:div w:id="178159184">
      <w:bodyDiv w:val="1"/>
      <w:marLeft w:val="0"/>
      <w:marRight w:val="0"/>
      <w:marTop w:val="0"/>
      <w:marBottom w:val="0"/>
      <w:divBdr>
        <w:top w:val="none" w:sz="0" w:space="0" w:color="auto"/>
        <w:left w:val="none" w:sz="0" w:space="0" w:color="auto"/>
        <w:bottom w:val="none" w:sz="0" w:space="0" w:color="auto"/>
        <w:right w:val="none" w:sz="0" w:space="0" w:color="auto"/>
      </w:divBdr>
    </w:div>
    <w:div w:id="268507947">
      <w:bodyDiv w:val="1"/>
      <w:marLeft w:val="0"/>
      <w:marRight w:val="0"/>
      <w:marTop w:val="0"/>
      <w:marBottom w:val="0"/>
      <w:divBdr>
        <w:top w:val="none" w:sz="0" w:space="0" w:color="auto"/>
        <w:left w:val="none" w:sz="0" w:space="0" w:color="auto"/>
        <w:bottom w:val="none" w:sz="0" w:space="0" w:color="auto"/>
        <w:right w:val="none" w:sz="0" w:space="0" w:color="auto"/>
      </w:divBdr>
    </w:div>
    <w:div w:id="314605500">
      <w:bodyDiv w:val="1"/>
      <w:marLeft w:val="0"/>
      <w:marRight w:val="0"/>
      <w:marTop w:val="0"/>
      <w:marBottom w:val="0"/>
      <w:divBdr>
        <w:top w:val="none" w:sz="0" w:space="0" w:color="auto"/>
        <w:left w:val="none" w:sz="0" w:space="0" w:color="auto"/>
        <w:bottom w:val="none" w:sz="0" w:space="0" w:color="auto"/>
        <w:right w:val="none" w:sz="0" w:space="0" w:color="auto"/>
      </w:divBdr>
    </w:div>
    <w:div w:id="357395425">
      <w:bodyDiv w:val="1"/>
      <w:marLeft w:val="0"/>
      <w:marRight w:val="0"/>
      <w:marTop w:val="0"/>
      <w:marBottom w:val="0"/>
      <w:divBdr>
        <w:top w:val="none" w:sz="0" w:space="0" w:color="auto"/>
        <w:left w:val="none" w:sz="0" w:space="0" w:color="auto"/>
        <w:bottom w:val="none" w:sz="0" w:space="0" w:color="auto"/>
        <w:right w:val="none" w:sz="0" w:space="0" w:color="auto"/>
      </w:divBdr>
    </w:div>
    <w:div w:id="432436921">
      <w:bodyDiv w:val="1"/>
      <w:marLeft w:val="0"/>
      <w:marRight w:val="0"/>
      <w:marTop w:val="0"/>
      <w:marBottom w:val="0"/>
      <w:divBdr>
        <w:top w:val="none" w:sz="0" w:space="0" w:color="auto"/>
        <w:left w:val="none" w:sz="0" w:space="0" w:color="auto"/>
        <w:bottom w:val="none" w:sz="0" w:space="0" w:color="auto"/>
        <w:right w:val="none" w:sz="0" w:space="0" w:color="auto"/>
      </w:divBdr>
    </w:div>
    <w:div w:id="486484364">
      <w:bodyDiv w:val="1"/>
      <w:marLeft w:val="0"/>
      <w:marRight w:val="0"/>
      <w:marTop w:val="0"/>
      <w:marBottom w:val="0"/>
      <w:divBdr>
        <w:top w:val="none" w:sz="0" w:space="0" w:color="auto"/>
        <w:left w:val="none" w:sz="0" w:space="0" w:color="auto"/>
        <w:bottom w:val="none" w:sz="0" w:space="0" w:color="auto"/>
        <w:right w:val="none" w:sz="0" w:space="0" w:color="auto"/>
      </w:divBdr>
    </w:div>
    <w:div w:id="534585323">
      <w:bodyDiv w:val="1"/>
      <w:marLeft w:val="0"/>
      <w:marRight w:val="0"/>
      <w:marTop w:val="0"/>
      <w:marBottom w:val="0"/>
      <w:divBdr>
        <w:top w:val="none" w:sz="0" w:space="0" w:color="auto"/>
        <w:left w:val="none" w:sz="0" w:space="0" w:color="auto"/>
        <w:bottom w:val="none" w:sz="0" w:space="0" w:color="auto"/>
        <w:right w:val="none" w:sz="0" w:space="0" w:color="auto"/>
      </w:divBdr>
    </w:div>
    <w:div w:id="586305094">
      <w:bodyDiv w:val="1"/>
      <w:marLeft w:val="0"/>
      <w:marRight w:val="0"/>
      <w:marTop w:val="0"/>
      <w:marBottom w:val="0"/>
      <w:divBdr>
        <w:top w:val="none" w:sz="0" w:space="0" w:color="auto"/>
        <w:left w:val="none" w:sz="0" w:space="0" w:color="auto"/>
        <w:bottom w:val="none" w:sz="0" w:space="0" w:color="auto"/>
        <w:right w:val="none" w:sz="0" w:space="0" w:color="auto"/>
      </w:divBdr>
    </w:div>
    <w:div w:id="594824137">
      <w:bodyDiv w:val="1"/>
      <w:marLeft w:val="0"/>
      <w:marRight w:val="0"/>
      <w:marTop w:val="0"/>
      <w:marBottom w:val="0"/>
      <w:divBdr>
        <w:top w:val="none" w:sz="0" w:space="0" w:color="auto"/>
        <w:left w:val="none" w:sz="0" w:space="0" w:color="auto"/>
        <w:bottom w:val="none" w:sz="0" w:space="0" w:color="auto"/>
        <w:right w:val="none" w:sz="0" w:space="0" w:color="auto"/>
      </w:divBdr>
    </w:div>
    <w:div w:id="597786416">
      <w:bodyDiv w:val="1"/>
      <w:marLeft w:val="0"/>
      <w:marRight w:val="0"/>
      <w:marTop w:val="0"/>
      <w:marBottom w:val="0"/>
      <w:divBdr>
        <w:top w:val="none" w:sz="0" w:space="0" w:color="auto"/>
        <w:left w:val="none" w:sz="0" w:space="0" w:color="auto"/>
        <w:bottom w:val="none" w:sz="0" w:space="0" w:color="auto"/>
        <w:right w:val="none" w:sz="0" w:space="0" w:color="auto"/>
      </w:divBdr>
    </w:div>
    <w:div w:id="757596821">
      <w:bodyDiv w:val="1"/>
      <w:marLeft w:val="0"/>
      <w:marRight w:val="0"/>
      <w:marTop w:val="0"/>
      <w:marBottom w:val="0"/>
      <w:divBdr>
        <w:top w:val="none" w:sz="0" w:space="0" w:color="auto"/>
        <w:left w:val="none" w:sz="0" w:space="0" w:color="auto"/>
        <w:bottom w:val="none" w:sz="0" w:space="0" w:color="auto"/>
        <w:right w:val="none" w:sz="0" w:space="0" w:color="auto"/>
      </w:divBdr>
    </w:div>
    <w:div w:id="758602237">
      <w:bodyDiv w:val="1"/>
      <w:marLeft w:val="0"/>
      <w:marRight w:val="0"/>
      <w:marTop w:val="0"/>
      <w:marBottom w:val="0"/>
      <w:divBdr>
        <w:top w:val="none" w:sz="0" w:space="0" w:color="auto"/>
        <w:left w:val="none" w:sz="0" w:space="0" w:color="auto"/>
        <w:bottom w:val="none" w:sz="0" w:space="0" w:color="auto"/>
        <w:right w:val="none" w:sz="0" w:space="0" w:color="auto"/>
      </w:divBdr>
    </w:div>
    <w:div w:id="799689090">
      <w:bodyDiv w:val="1"/>
      <w:marLeft w:val="0"/>
      <w:marRight w:val="0"/>
      <w:marTop w:val="0"/>
      <w:marBottom w:val="0"/>
      <w:divBdr>
        <w:top w:val="none" w:sz="0" w:space="0" w:color="auto"/>
        <w:left w:val="none" w:sz="0" w:space="0" w:color="auto"/>
        <w:bottom w:val="none" w:sz="0" w:space="0" w:color="auto"/>
        <w:right w:val="none" w:sz="0" w:space="0" w:color="auto"/>
      </w:divBdr>
    </w:div>
    <w:div w:id="819463379">
      <w:bodyDiv w:val="1"/>
      <w:marLeft w:val="0"/>
      <w:marRight w:val="0"/>
      <w:marTop w:val="0"/>
      <w:marBottom w:val="0"/>
      <w:divBdr>
        <w:top w:val="none" w:sz="0" w:space="0" w:color="auto"/>
        <w:left w:val="none" w:sz="0" w:space="0" w:color="auto"/>
        <w:bottom w:val="none" w:sz="0" w:space="0" w:color="auto"/>
        <w:right w:val="none" w:sz="0" w:space="0" w:color="auto"/>
      </w:divBdr>
    </w:div>
    <w:div w:id="822359326">
      <w:bodyDiv w:val="1"/>
      <w:marLeft w:val="0"/>
      <w:marRight w:val="0"/>
      <w:marTop w:val="0"/>
      <w:marBottom w:val="0"/>
      <w:divBdr>
        <w:top w:val="none" w:sz="0" w:space="0" w:color="auto"/>
        <w:left w:val="none" w:sz="0" w:space="0" w:color="auto"/>
        <w:bottom w:val="none" w:sz="0" w:space="0" w:color="auto"/>
        <w:right w:val="none" w:sz="0" w:space="0" w:color="auto"/>
      </w:divBdr>
    </w:div>
    <w:div w:id="832186606">
      <w:bodyDiv w:val="1"/>
      <w:marLeft w:val="0"/>
      <w:marRight w:val="0"/>
      <w:marTop w:val="0"/>
      <w:marBottom w:val="0"/>
      <w:divBdr>
        <w:top w:val="none" w:sz="0" w:space="0" w:color="auto"/>
        <w:left w:val="none" w:sz="0" w:space="0" w:color="auto"/>
        <w:bottom w:val="none" w:sz="0" w:space="0" w:color="auto"/>
        <w:right w:val="none" w:sz="0" w:space="0" w:color="auto"/>
      </w:divBdr>
    </w:div>
    <w:div w:id="880434146">
      <w:bodyDiv w:val="1"/>
      <w:marLeft w:val="0"/>
      <w:marRight w:val="0"/>
      <w:marTop w:val="0"/>
      <w:marBottom w:val="0"/>
      <w:divBdr>
        <w:top w:val="none" w:sz="0" w:space="0" w:color="auto"/>
        <w:left w:val="none" w:sz="0" w:space="0" w:color="auto"/>
        <w:bottom w:val="none" w:sz="0" w:space="0" w:color="auto"/>
        <w:right w:val="none" w:sz="0" w:space="0" w:color="auto"/>
      </w:divBdr>
    </w:div>
    <w:div w:id="952900171">
      <w:bodyDiv w:val="1"/>
      <w:marLeft w:val="0"/>
      <w:marRight w:val="0"/>
      <w:marTop w:val="0"/>
      <w:marBottom w:val="0"/>
      <w:divBdr>
        <w:top w:val="none" w:sz="0" w:space="0" w:color="auto"/>
        <w:left w:val="none" w:sz="0" w:space="0" w:color="auto"/>
        <w:bottom w:val="none" w:sz="0" w:space="0" w:color="auto"/>
        <w:right w:val="none" w:sz="0" w:space="0" w:color="auto"/>
      </w:divBdr>
    </w:div>
    <w:div w:id="1002926890">
      <w:bodyDiv w:val="1"/>
      <w:marLeft w:val="0"/>
      <w:marRight w:val="0"/>
      <w:marTop w:val="0"/>
      <w:marBottom w:val="0"/>
      <w:divBdr>
        <w:top w:val="none" w:sz="0" w:space="0" w:color="auto"/>
        <w:left w:val="none" w:sz="0" w:space="0" w:color="auto"/>
        <w:bottom w:val="none" w:sz="0" w:space="0" w:color="auto"/>
        <w:right w:val="none" w:sz="0" w:space="0" w:color="auto"/>
      </w:divBdr>
    </w:div>
    <w:div w:id="1053576366">
      <w:bodyDiv w:val="1"/>
      <w:marLeft w:val="0"/>
      <w:marRight w:val="0"/>
      <w:marTop w:val="0"/>
      <w:marBottom w:val="0"/>
      <w:divBdr>
        <w:top w:val="none" w:sz="0" w:space="0" w:color="auto"/>
        <w:left w:val="none" w:sz="0" w:space="0" w:color="auto"/>
        <w:bottom w:val="none" w:sz="0" w:space="0" w:color="auto"/>
        <w:right w:val="none" w:sz="0" w:space="0" w:color="auto"/>
      </w:divBdr>
    </w:div>
    <w:div w:id="1087534487">
      <w:bodyDiv w:val="1"/>
      <w:marLeft w:val="0"/>
      <w:marRight w:val="0"/>
      <w:marTop w:val="0"/>
      <w:marBottom w:val="0"/>
      <w:divBdr>
        <w:top w:val="none" w:sz="0" w:space="0" w:color="auto"/>
        <w:left w:val="none" w:sz="0" w:space="0" w:color="auto"/>
        <w:bottom w:val="none" w:sz="0" w:space="0" w:color="auto"/>
        <w:right w:val="none" w:sz="0" w:space="0" w:color="auto"/>
      </w:divBdr>
    </w:div>
    <w:div w:id="1178349981">
      <w:bodyDiv w:val="1"/>
      <w:marLeft w:val="0"/>
      <w:marRight w:val="0"/>
      <w:marTop w:val="0"/>
      <w:marBottom w:val="0"/>
      <w:divBdr>
        <w:top w:val="none" w:sz="0" w:space="0" w:color="auto"/>
        <w:left w:val="none" w:sz="0" w:space="0" w:color="auto"/>
        <w:bottom w:val="none" w:sz="0" w:space="0" w:color="auto"/>
        <w:right w:val="none" w:sz="0" w:space="0" w:color="auto"/>
      </w:divBdr>
    </w:div>
    <w:div w:id="1225458103">
      <w:bodyDiv w:val="1"/>
      <w:marLeft w:val="0"/>
      <w:marRight w:val="0"/>
      <w:marTop w:val="0"/>
      <w:marBottom w:val="0"/>
      <w:divBdr>
        <w:top w:val="none" w:sz="0" w:space="0" w:color="auto"/>
        <w:left w:val="none" w:sz="0" w:space="0" w:color="auto"/>
        <w:bottom w:val="none" w:sz="0" w:space="0" w:color="auto"/>
        <w:right w:val="none" w:sz="0" w:space="0" w:color="auto"/>
      </w:divBdr>
    </w:div>
    <w:div w:id="1243294074">
      <w:bodyDiv w:val="1"/>
      <w:marLeft w:val="0"/>
      <w:marRight w:val="0"/>
      <w:marTop w:val="0"/>
      <w:marBottom w:val="0"/>
      <w:divBdr>
        <w:top w:val="none" w:sz="0" w:space="0" w:color="auto"/>
        <w:left w:val="none" w:sz="0" w:space="0" w:color="auto"/>
        <w:bottom w:val="none" w:sz="0" w:space="0" w:color="auto"/>
        <w:right w:val="none" w:sz="0" w:space="0" w:color="auto"/>
      </w:divBdr>
    </w:div>
    <w:div w:id="1245069308">
      <w:bodyDiv w:val="1"/>
      <w:marLeft w:val="0"/>
      <w:marRight w:val="0"/>
      <w:marTop w:val="0"/>
      <w:marBottom w:val="0"/>
      <w:divBdr>
        <w:top w:val="none" w:sz="0" w:space="0" w:color="auto"/>
        <w:left w:val="none" w:sz="0" w:space="0" w:color="auto"/>
        <w:bottom w:val="none" w:sz="0" w:space="0" w:color="auto"/>
        <w:right w:val="none" w:sz="0" w:space="0" w:color="auto"/>
      </w:divBdr>
    </w:div>
    <w:div w:id="1262757987">
      <w:bodyDiv w:val="1"/>
      <w:marLeft w:val="0"/>
      <w:marRight w:val="0"/>
      <w:marTop w:val="0"/>
      <w:marBottom w:val="0"/>
      <w:divBdr>
        <w:top w:val="none" w:sz="0" w:space="0" w:color="auto"/>
        <w:left w:val="none" w:sz="0" w:space="0" w:color="auto"/>
        <w:bottom w:val="none" w:sz="0" w:space="0" w:color="auto"/>
        <w:right w:val="none" w:sz="0" w:space="0" w:color="auto"/>
      </w:divBdr>
    </w:div>
    <w:div w:id="1285110740">
      <w:bodyDiv w:val="1"/>
      <w:marLeft w:val="0"/>
      <w:marRight w:val="0"/>
      <w:marTop w:val="0"/>
      <w:marBottom w:val="0"/>
      <w:divBdr>
        <w:top w:val="none" w:sz="0" w:space="0" w:color="auto"/>
        <w:left w:val="none" w:sz="0" w:space="0" w:color="auto"/>
        <w:bottom w:val="none" w:sz="0" w:space="0" w:color="auto"/>
        <w:right w:val="none" w:sz="0" w:space="0" w:color="auto"/>
      </w:divBdr>
    </w:div>
    <w:div w:id="1343706240">
      <w:bodyDiv w:val="1"/>
      <w:marLeft w:val="0"/>
      <w:marRight w:val="0"/>
      <w:marTop w:val="0"/>
      <w:marBottom w:val="0"/>
      <w:divBdr>
        <w:top w:val="none" w:sz="0" w:space="0" w:color="auto"/>
        <w:left w:val="none" w:sz="0" w:space="0" w:color="auto"/>
        <w:bottom w:val="none" w:sz="0" w:space="0" w:color="auto"/>
        <w:right w:val="none" w:sz="0" w:space="0" w:color="auto"/>
      </w:divBdr>
    </w:div>
    <w:div w:id="1422750859">
      <w:bodyDiv w:val="1"/>
      <w:marLeft w:val="0"/>
      <w:marRight w:val="0"/>
      <w:marTop w:val="0"/>
      <w:marBottom w:val="0"/>
      <w:divBdr>
        <w:top w:val="none" w:sz="0" w:space="0" w:color="auto"/>
        <w:left w:val="none" w:sz="0" w:space="0" w:color="auto"/>
        <w:bottom w:val="none" w:sz="0" w:space="0" w:color="auto"/>
        <w:right w:val="none" w:sz="0" w:space="0" w:color="auto"/>
      </w:divBdr>
    </w:div>
    <w:div w:id="1427458413">
      <w:bodyDiv w:val="1"/>
      <w:marLeft w:val="0"/>
      <w:marRight w:val="0"/>
      <w:marTop w:val="0"/>
      <w:marBottom w:val="0"/>
      <w:divBdr>
        <w:top w:val="none" w:sz="0" w:space="0" w:color="auto"/>
        <w:left w:val="none" w:sz="0" w:space="0" w:color="auto"/>
        <w:bottom w:val="none" w:sz="0" w:space="0" w:color="auto"/>
        <w:right w:val="none" w:sz="0" w:space="0" w:color="auto"/>
      </w:divBdr>
    </w:div>
    <w:div w:id="1479954322">
      <w:bodyDiv w:val="1"/>
      <w:marLeft w:val="0"/>
      <w:marRight w:val="0"/>
      <w:marTop w:val="0"/>
      <w:marBottom w:val="0"/>
      <w:divBdr>
        <w:top w:val="none" w:sz="0" w:space="0" w:color="auto"/>
        <w:left w:val="none" w:sz="0" w:space="0" w:color="auto"/>
        <w:bottom w:val="none" w:sz="0" w:space="0" w:color="auto"/>
        <w:right w:val="none" w:sz="0" w:space="0" w:color="auto"/>
      </w:divBdr>
    </w:div>
    <w:div w:id="1557740190">
      <w:bodyDiv w:val="1"/>
      <w:marLeft w:val="0"/>
      <w:marRight w:val="0"/>
      <w:marTop w:val="0"/>
      <w:marBottom w:val="0"/>
      <w:divBdr>
        <w:top w:val="none" w:sz="0" w:space="0" w:color="auto"/>
        <w:left w:val="none" w:sz="0" w:space="0" w:color="auto"/>
        <w:bottom w:val="none" w:sz="0" w:space="0" w:color="auto"/>
        <w:right w:val="none" w:sz="0" w:space="0" w:color="auto"/>
      </w:divBdr>
    </w:div>
    <w:div w:id="1600335151">
      <w:bodyDiv w:val="1"/>
      <w:marLeft w:val="0"/>
      <w:marRight w:val="0"/>
      <w:marTop w:val="0"/>
      <w:marBottom w:val="0"/>
      <w:divBdr>
        <w:top w:val="none" w:sz="0" w:space="0" w:color="auto"/>
        <w:left w:val="none" w:sz="0" w:space="0" w:color="auto"/>
        <w:bottom w:val="none" w:sz="0" w:space="0" w:color="auto"/>
        <w:right w:val="none" w:sz="0" w:space="0" w:color="auto"/>
      </w:divBdr>
    </w:div>
    <w:div w:id="1644429958">
      <w:bodyDiv w:val="1"/>
      <w:marLeft w:val="0"/>
      <w:marRight w:val="0"/>
      <w:marTop w:val="0"/>
      <w:marBottom w:val="0"/>
      <w:divBdr>
        <w:top w:val="none" w:sz="0" w:space="0" w:color="auto"/>
        <w:left w:val="none" w:sz="0" w:space="0" w:color="auto"/>
        <w:bottom w:val="none" w:sz="0" w:space="0" w:color="auto"/>
        <w:right w:val="none" w:sz="0" w:space="0" w:color="auto"/>
      </w:divBdr>
    </w:div>
    <w:div w:id="1651668488">
      <w:bodyDiv w:val="1"/>
      <w:marLeft w:val="0"/>
      <w:marRight w:val="0"/>
      <w:marTop w:val="0"/>
      <w:marBottom w:val="0"/>
      <w:divBdr>
        <w:top w:val="none" w:sz="0" w:space="0" w:color="auto"/>
        <w:left w:val="none" w:sz="0" w:space="0" w:color="auto"/>
        <w:bottom w:val="none" w:sz="0" w:space="0" w:color="auto"/>
        <w:right w:val="none" w:sz="0" w:space="0" w:color="auto"/>
      </w:divBdr>
    </w:div>
    <w:div w:id="1763186062">
      <w:bodyDiv w:val="1"/>
      <w:marLeft w:val="0"/>
      <w:marRight w:val="0"/>
      <w:marTop w:val="0"/>
      <w:marBottom w:val="0"/>
      <w:divBdr>
        <w:top w:val="none" w:sz="0" w:space="0" w:color="auto"/>
        <w:left w:val="none" w:sz="0" w:space="0" w:color="auto"/>
        <w:bottom w:val="none" w:sz="0" w:space="0" w:color="auto"/>
        <w:right w:val="none" w:sz="0" w:space="0" w:color="auto"/>
      </w:divBdr>
    </w:div>
    <w:div w:id="1763255076">
      <w:bodyDiv w:val="1"/>
      <w:marLeft w:val="0"/>
      <w:marRight w:val="0"/>
      <w:marTop w:val="0"/>
      <w:marBottom w:val="0"/>
      <w:divBdr>
        <w:top w:val="none" w:sz="0" w:space="0" w:color="auto"/>
        <w:left w:val="none" w:sz="0" w:space="0" w:color="auto"/>
        <w:bottom w:val="none" w:sz="0" w:space="0" w:color="auto"/>
        <w:right w:val="none" w:sz="0" w:space="0" w:color="auto"/>
      </w:divBdr>
    </w:div>
    <w:div w:id="1782915202">
      <w:bodyDiv w:val="1"/>
      <w:marLeft w:val="0"/>
      <w:marRight w:val="0"/>
      <w:marTop w:val="0"/>
      <w:marBottom w:val="0"/>
      <w:divBdr>
        <w:top w:val="none" w:sz="0" w:space="0" w:color="auto"/>
        <w:left w:val="none" w:sz="0" w:space="0" w:color="auto"/>
        <w:bottom w:val="none" w:sz="0" w:space="0" w:color="auto"/>
        <w:right w:val="none" w:sz="0" w:space="0" w:color="auto"/>
      </w:divBdr>
    </w:div>
    <w:div w:id="1853959365">
      <w:bodyDiv w:val="1"/>
      <w:marLeft w:val="0"/>
      <w:marRight w:val="0"/>
      <w:marTop w:val="0"/>
      <w:marBottom w:val="0"/>
      <w:divBdr>
        <w:top w:val="none" w:sz="0" w:space="0" w:color="auto"/>
        <w:left w:val="none" w:sz="0" w:space="0" w:color="auto"/>
        <w:bottom w:val="none" w:sz="0" w:space="0" w:color="auto"/>
        <w:right w:val="none" w:sz="0" w:space="0" w:color="auto"/>
      </w:divBdr>
    </w:div>
    <w:div w:id="1912110280">
      <w:bodyDiv w:val="1"/>
      <w:marLeft w:val="0"/>
      <w:marRight w:val="0"/>
      <w:marTop w:val="0"/>
      <w:marBottom w:val="0"/>
      <w:divBdr>
        <w:top w:val="none" w:sz="0" w:space="0" w:color="auto"/>
        <w:left w:val="none" w:sz="0" w:space="0" w:color="auto"/>
        <w:bottom w:val="none" w:sz="0" w:space="0" w:color="auto"/>
        <w:right w:val="none" w:sz="0" w:space="0" w:color="auto"/>
      </w:divBdr>
    </w:div>
    <w:div w:id="1928342776">
      <w:bodyDiv w:val="1"/>
      <w:marLeft w:val="0"/>
      <w:marRight w:val="0"/>
      <w:marTop w:val="0"/>
      <w:marBottom w:val="0"/>
      <w:divBdr>
        <w:top w:val="none" w:sz="0" w:space="0" w:color="auto"/>
        <w:left w:val="none" w:sz="0" w:space="0" w:color="auto"/>
        <w:bottom w:val="none" w:sz="0" w:space="0" w:color="auto"/>
        <w:right w:val="none" w:sz="0" w:space="0" w:color="auto"/>
      </w:divBdr>
    </w:div>
    <w:div w:id="1931040035">
      <w:bodyDiv w:val="1"/>
      <w:marLeft w:val="0"/>
      <w:marRight w:val="0"/>
      <w:marTop w:val="0"/>
      <w:marBottom w:val="0"/>
      <w:divBdr>
        <w:top w:val="none" w:sz="0" w:space="0" w:color="auto"/>
        <w:left w:val="none" w:sz="0" w:space="0" w:color="auto"/>
        <w:bottom w:val="none" w:sz="0" w:space="0" w:color="auto"/>
        <w:right w:val="none" w:sz="0" w:space="0" w:color="auto"/>
      </w:divBdr>
    </w:div>
    <w:div w:id="1959332990">
      <w:bodyDiv w:val="1"/>
      <w:marLeft w:val="0"/>
      <w:marRight w:val="0"/>
      <w:marTop w:val="0"/>
      <w:marBottom w:val="0"/>
      <w:divBdr>
        <w:top w:val="none" w:sz="0" w:space="0" w:color="auto"/>
        <w:left w:val="none" w:sz="0" w:space="0" w:color="auto"/>
        <w:bottom w:val="none" w:sz="0" w:space="0" w:color="auto"/>
        <w:right w:val="none" w:sz="0" w:space="0" w:color="auto"/>
      </w:divBdr>
    </w:div>
    <w:div w:id="2025546058">
      <w:bodyDiv w:val="1"/>
      <w:marLeft w:val="0"/>
      <w:marRight w:val="0"/>
      <w:marTop w:val="0"/>
      <w:marBottom w:val="0"/>
      <w:divBdr>
        <w:top w:val="none" w:sz="0" w:space="0" w:color="auto"/>
        <w:left w:val="none" w:sz="0" w:space="0" w:color="auto"/>
        <w:bottom w:val="none" w:sz="0" w:space="0" w:color="auto"/>
        <w:right w:val="none" w:sz="0" w:space="0" w:color="auto"/>
      </w:divBdr>
    </w:div>
    <w:div w:id="2032299781">
      <w:bodyDiv w:val="1"/>
      <w:marLeft w:val="0"/>
      <w:marRight w:val="0"/>
      <w:marTop w:val="0"/>
      <w:marBottom w:val="0"/>
      <w:divBdr>
        <w:top w:val="none" w:sz="0" w:space="0" w:color="auto"/>
        <w:left w:val="none" w:sz="0" w:space="0" w:color="auto"/>
        <w:bottom w:val="none" w:sz="0" w:space="0" w:color="auto"/>
        <w:right w:val="none" w:sz="0" w:space="0" w:color="auto"/>
      </w:divBdr>
    </w:div>
    <w:div w:id="2093383116">
      <w:bodyDiv w:val="1"/>
      <w:marLeft w:val="0"/>
      <w:marRight w:val="0"/>
      <w:marTop w:val="0"/>
      <w:marBottom w:val="0"/>
      <w:divBdr>
        <w:top w:val="none" w:sz="0" w:space="0" w:color="auto"/>
        <w:left w:val="none" w:sz="0" w:space="0" w:color="auto"/>
        <w:bottom w:val="none" w:sz="0" w:space="0" w:color="auto"/>
        <w:right w:val="none" w:sz="0" w:space="0" w:color="auto"/>
      </w:divBdr>
    </w:div>
    <w:div w:id="2114547617">
      <w:bodyDiv w:val="1"/>
      <w:marLeft w:val="0"/>
      <w:marRight w:val="0"/>
      <w:marTop w:val="0"/>
      <w:marBottom w:val="0"/>
      <w:divBdr>
        <w:top w:val="none" w:sz="0" w:space="0" w:color="auto"/>
        <w:left w:val="none" w:sz="0" w:space="0" w:color="auto"/>
        <w:bottom w:val="none" w:sz="0" w:space="0" w:color="auto"/>
        <w:right w:val="none" w:sz="0" w:space="0" w:color="auto"/>
      </w:divBdr>
    </w:div>
    <w:div w:id="213551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標題4">
      <a:majorFont>
        <a:latin typeface="Cambria"/>
        <a:ea typeface="新細明體"/>
        <a:cs typeface=""/>
      </a:majorFont>
      <a:minorFont>
        <a:latin typeface="Calibri"/>
        <a:ea typeface="新細明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2014-09-15T00:00:00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64FD6E-153C-4964-BBBA-16C9F441BDED}">
  <ds:schemaRefs>
    <ds:schemaRef ds:uri="http://schemas.openxmlformats.org/officeDocument/2006/bibliography"/>
  </ds:schemaRefs>
</ds:datastoreItem>
</file>

<file path=customXml/itemProps3.xml><?xml version="1.0" encoding="utf-8"?>
<ds:datastoreItem xmlns:ds="http://schemas.openxmlformats.org/officeDocument/2006/customXml" ds:itemID="{8A765EA3-ED05-4937-83CD-FA56BC8E4E4B}">
  <ds:schemaRefs>
    <ds:schemaRef ds:uri="http://schemas.openxmlformats.org/officeDocument/2006/bibliography"/>
  </ds:schemaRefs>
</ds:datastoreItem>
</file>

<file path=customXml/itemProps4.xml><?xml version="1.0" encoding="utf-8"?>
<ds:datastoreItem xmlns:ds="http://schemas.openxmlformats.org/officeDocument/2006/customXml" ds:itemID="{4D106697-BC52-4E2F-BCEA-DECAE506A4ED}">
  <ds:schemaRefs>
    <ds:schemaRef ds:uri="http://schemas.openxmlformats.org/officeDocument/2006/bibliography"/>
  </ds:schemaRefs>
</ds:datastoreItem>
</file>

<file path=customXml/itemProps5.xml><?xml version="1.0" encoding="utf-8"?>
<ds:datastoreItem xmlns:ds="http://schemas.openxmlformats.org/officeDocument/2006/customXml" ds:itemID="{A9A57FF3-E5F2-4213-9269-992C77136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11</Pages>
  <Words>1396</Words>
  <Characters>7960</Characters>
  <Application>Microsoft Office Word</Application>
  <DocSecurity>0</DocSecurity>
  <Lines>66</Lines>
  <Paragraphs>18</Paragraphs>
  <ScaleCrop>false</ScaleCrop>
  <Company>金融聯合徵信中心</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會員輔導部工作手冊</dc:title>
  <dc:subject>4.3版</dc:subject>
  <dc:creator>會員輔導部  畢文明</dc:creator>
  <cp:lastModifiedBy>(OA區)王建文</cp:lastModifiedBy>
  <cp:revision>7</cp:revision>
  <cp:lastPrinted>2025-04-14T07:14:00Z</cp:lastPrinted>
  <dcterms:created xsi:type="dcterms:W3CDTF">2025-07-04T06:17:00Z</dcterms:created>
  <dcterms:modified xsi:type="dcterms:W3CDTF">2025-08-18T08:21:00Z</dcterms:modified>
</cp:coreProperties>
</file>