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E79F4" w14:textId="77777777" w:rsidR="008663B1" w:rsidRDefault="00085422">
      <w:pPr>
        <w:pStyle w:val="1"/>
        <w:ind w:right="35"/>
      </w:pPr>
      <w:r w:rsidRPr="007B4150">
        <w:rPr>
          <w:color w:val="000000" w:themeColor="text1"/>
        </w:rPr>
        <w:t>連結</w:t>
      </w:r>
      <w:r>
        <w:t>機關應用戶役政資訊連結作業</w:t>
      </w:r>
      <w:r w:rsidR="007B4150">
        <w:rPr>
          <w:rFonts w:hint="eastAsia"/>
        </w:rPr>
        <w:t>稽核自我評審表</w:t>
      </w:r>
    </w:p>
    <w:p w14:paraId="354984DF" w14:textId="77777777" w:rsidR="008663B1" w:rsidRDefault="00085422">
      <w:pPr>
        <w:spacing w:after="35" w:line="259" w:lineRule="auto"/>
        <w:ind w:left="283"/>
      </w:pPr>
      <w:r>
        <w:rPr>
          <w:sz w:val="24"/>
        </w:rPr>
        <w:t xml:space="preserve">受稽核機關： </w:t>
      </w:r>
    </w:p>
    <w:p w14:paraId="607B22F8" w14:textId="77777777" w:rsidR="008663B1" w:rsidRDefault="00085422">
      <w:pPr>
        <w:spacing w:line="259" w:lineRule="auto"/>
        <w:ind w:left="283"/>
      </w:pPr>
      <w:r>
        <w:rPr>
          <w:sz w:val="24"/>
        </w:rPr>
        <w:t>稽核人員：                                        稽核日期：   年   月   日</w:t>
      </w:r>
      <w:r>
        <w:rPr>
          <w:sz w:val="32"/>
        </w:rPr>
        <w:t xml:space="preserve"> </w:t>
      </w:r>
    </w:p>
    <w:tbl>
      <w:tblPr>
        <w:tblStyle w:val="TableGrid"/>
        <w:tblW w:w="9428" w:type="dxa"/>
        <w:tblInd w:w="-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65" w:type="dxa"/>
          <w:right w:w="19" w:type="dxa"/>
        </w:tblCellMar>
        <w:tblLook w:val="04A0" w:firstRow="1" w:lastRow="0" w:firstColumn="1" w:lastColumn="0" w:noHBand="0" w:noVBand="1"/>
      </w:tblPr>
      <w:tblGrid>
        <w:gridCol w:w="639"/>
        <w:gridCol w:w="3828"/>
        <w:gridCol w:w="1275"/>
        <w:gridCol w:w="3686"/>
      </w:tblGrid>
      <w:tr w:rsidR="008E7F28" w:rsidRPr="00190CE7" w14:paraId="619AA6DF" w14:textId="77777777" w:rsidTr="00B46686">
        <w:trPr>
          <w:trHeight w:val="595"/>
        </w:trPr>
        <w:tc>
          <w:tcPr>
            <w:tcW w:w="4467" w:type="dxa"/>
            <w:gridSpan w:val="2"/>
            <w:vAlign w:val="center"/>
          </w:tcPr>
          <w:p w14:paraId="6EF97AA1" w14:textId="77777777" w:rsidR="008E7F28" w:rsidRPr="00190CE7" w:rsidRDefault="008E7F28" w:rsidP="00190CE7">
            <w:pPr>
              <w:tabs>
                <w:tab w:val="center" w:pos="626"/>
                <w:tab w:val="center" w:pos="1850"/>
                <w:tab w:val="center" w:pos="3072"/>
                <w:tab w:val="center" w:pos="4295"/>
              </w:tabs>
              <w:spacing w:after="0" w:line="259" w:lineRule="auto"/>
              <w:ind w:leftChars="76" w:left="213" w:rightChars="96" w:right="269" w:firstLine="0"/>
              <w:jc w:val="distribute"/>
              <w:rPr>
                <w:b/>
                <w:sz w:val="24"/>
                <w:szCs w:val="24"/>
              </w:rPr>
            </w:pPr>
            <w:r w:rsidRPr="00190CE7">
              <w:rPr>
                <w:b/>
                <w:sz w:val="24"/>
                <w:szCs w:val="24"/>
              </w:rPr>
              <w:t>稽核項目</w:t>
            </w:r>
          </w:p>
        </w:tc>
        <w:tc>
          <w:tcPr>
            <w:tcW w:w="1275" w:type="dxa"/>
            <w:vAlign w:val="center"/>
          </w:tcPr>
          <w:p w14:paraId="73E259F6" w14:textId="77777777" w:rsidR="008E7F28" w:rsidRPr="00190CE7" w:rsidRDefault="008C15CE" w:rsidP="00190CE7">
            <w:pPr>
              <w:spacing w:after="0" w:line="259" w:lineRule="auto"/>
              <w:ind w:left="132" w:rightChars="43" w:right="120" w:firstLine="0"/>
              <w:jc w:val="distribute"/>
              <w:rPr>
                <w:b/>
                <w:sz w:val="24"/>
                <w:szCs w:val="24"/>
              </w:rPr>
            </w:pPr>
            <w:r w:rsidRPr="00190CE7">
              <w:rPr>
                <w:b/>
                <w:sz w:val="24"/>
                <w:szCs w:val="24"/>
              </w:rPr>
              <w:t>自我評審</w:t>
            </w:r>
          </w:p>
        </w:tc>
        <w:tc>
          <w:tcPr>
            <w:tcW w:w="3686" w:type="dxa"/>
            <w:vAlign w:val="center"/>
          </w:tcPr>
          <w:p w14:paraId="4DA22CB9" w14:textId="77777777" w:rsidR="008E7F28" w:rsidRPr="00190CE7" w:rsidRDefault="00190CE7" w:rsidP="00190CE7">
            <w:pPr>
              <w:spacing w:after="0" w:line="259" w:lineRule="auto"/>
              <w:ind w:left="136" w:rightChars="43" w:right="120" w:firstLine="0"/>
              <w:jc w:val="distribute"/>
              <w:rPr>
                <w:b/>
                <w:sz w:val="24"/>
                <w:szCs w:val="24"/>
              </w:rPr>
            </w:pPr>
            <w:r w:rsidRPr="00190CE7">
              <w:rPr>
                <w:rFonts w:hint="eastAsia"/>
                <w:b/>
                <w:sz w:val="24"/>
                <w:szCs w:val="24"/>
              </w:rPr>
              <w:t>自我評審佐證資料</w:t>
            </w:r>
          </w:p>
        </w:tc>
      </w:tr>
      <w:tr w:rsidR="008E7F28" w:rsidRPr="0034680F" w14:paraId="05364288" w14:textId="77777777" w:rsidTr="008E7F28">
        <w:trPr>
          <w:trHeight w:val="386"/>
        </w:trPr>
        <w:tc>
          <w:tcPr>
            <w:tcW w:w="9428" w:type="dxa"/>
            <w:gridSpan w:val="4"/>
          </w:tcPr>
          <w:p w14:paraId="0500A7E9" w14:textId="77777777" w:rsidR="008E7F28" w:rsidRPr="0034680F" w:rsidRDefault="008E7F28">
            <w:pPr>
              <w:spacing w:after="0" w:line="259" w:lineRule="auto"/>
              <w:ind w:left="58" w:firstLine="0"/>
              <w:rPr>
                <w:b/>
              </w:rPr>
            </w:pPr>
            <w:r w:rsidRPr="0034680F">
              <w:rPr>
                <w:b/>
                <w:sz w:val="24"/>
              </w:rPr>
              <w:t xml:space="preserve">1.人力資源、人員安全管制 </w:t>
            </w:r>
          </w:p>
        </w:tc>
      </w:tr>
      <w:tr w:rsidR="008E7F28" w14:paraId="2B852E8E" w14:textId="77777777" w:rsidTr="00B46686">
        <w:trPr>
          <w:trHeight w:val="1178"/>
        </w:trPr>
        <w:tc>
          <w:tcPr>
            <w:tcW w:w="4467" w:type="dxa"/>
            <w:gridSpan w:val="2"/>
            <w:vAlign w:val="center"/>
          </w:tcPr>
          <w:p w14:paraId="0DA30751" w14:textId="77777777" w:rsidR="008E7F28" w:rsidRDefault="008E7F28">
            <w:pPr>
              <w:spacing w:after="0" w:line="259" w:lineRule="auto"/>
              <w:ind w:left="58" w:firstLine="0"/>
            </w:pPr>
            <w:r>
              <w:rPr>
                <w:sz w:val="24"/>
              </w:rPr>
              <w:t>（1）系統</w:t>
            </w:r>
            <w:proofErr w:type="gramStart"/>
            <w:r>
              <w:rPr>
                <w:sz w:val="24"/>
              </w:rPr>
              <w:t>介</w:t>
            </w:r>
            <w:proofErr w:type="gramEnd"/>
            <w:r>
              <w:rPr>
                <w:sz w:val="24"/>
              </w:rPr>
              <w:t xml:space="preserve">接應有專責人員管理。 </w:t>
            </w:r>
          </w:p>
        </w:tc>
        <w:tc>
          <w:tcPr>
            <w:tcW w:w="1275" w:type="dxa"/>
          </w:tcPr>
          <w:p w14:paraId="425C72D6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FAE4F5C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0D27718A" w14:textId="77777777" w:rsidR="008E7F28" w:rsidRDefault="008E7F28" w:rsidP="00CC50C0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 </w:t>
            </w:r>
            <w:r w:rsidR="00CC50C0"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14:paraId="3D3B6B03" w14:textId="77777777" w:rsidR="008E7F28" w:rsidRPr="00046E40" w:rsidRDefault="00673430" w:rsidP="00046E40">
            <w:pPr>
              <w:tabs>
                <w:tab w:val="left" w:pos="3654"/>
              </w:tabs>
              <w:spacing w:after="0" w:line="259" w:lineRule="auto"/>
              <w:ind w:left="26" w:rightChars="-8" w:right="-22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依「各機關使用戶政資料管理規定製作</w:t>
            </w:r>
            <w:r w:rsidR="00BB4C47" w:rsidRPr="00046E40">
              <w:rPr>
                <w:rFonts w:hint="eastAsia"/>
                <w:kern w:val="0"/>
                <w:sz w:val="24"/>
                <w:szCs w:val="24"/>
              </w:rPr>
              <w:t>指引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」(以下簡稱指引)貳.二.</w:t>
            </w:r>
            <w:r w:rsidRPr="00046E40">
              <w:rPr>
                <w:kern w:val="0"/>
                <w:sz w:val="24"/>
                <w:szCs w:val="24"/>
              </w:rPr>
              <w:t>(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三</w:t>
            </w:r>
            <w:r w:rsidRPr="00046E40">
              <w:rPr>
                <w:kern w:val="0"/>
                <w:sz w:val="24"/>
                <w:szCs w:val="24"/>
              </w:rPr>
              <w:t>)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係由連結機關</w:t>
            </w:r>
            <w:r w:rsidR="00205AB5" w:rsidRPr="00046E40">
              <w:rPr>
                <w:rFonts w:hint="eastAsia"/>
                <w:kern w:val="0"/>
                <w:sz w:val="24"/>
                <w:szCs w:val="24"/>
              </w:rPr>
              <w:t>依相關規範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辦理</w:t>
            </w:r>
            <w:proofErr w:type="gramStart"/>
            <w:r w:rsidRPr="00046E40">
              <w:rPr>
                <w:rFonts w:hint="eastAsia"/>
                <w:kern w:val="0"/>
                <w:sz w:val="24"/>
                <w:szCs w:val="24"/>
              </w:rPr>
              <w:t>介</w:t>
            </w:r>
            <w:proofErr w:type="gramEnd"/>
            <w:r w:rsidRPr="00046E40">
              <w:rPr>
                <w:rFonts w:hint="eastAsia"/>
                <w:kern w:val="0"/>
                <w:sz w:val="24"/>
                <w:szCs w:val="24"/>
              </w:rPr>
              <w:t>接資料</w:t>
            </w:r>
            <w:r w:rsidR="00205AB5" w:rsidRPr="00046E40">
              <w:rPr>
                <w:rFonts w:hint="eastAsia"/>
                <w:kern w:val="0"/>
                <w:sz w:val="24"/>
                <w:szCs w:val="24"/>
              </w:rPr>
              <w:t>之保密及保護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，</w:t>
            </w:r>
            <w:r w:rsidR="00327CB5" w:rsidRPr="00046E40">
              <w:rPr>
                <w:rFonts w:hint="eastAsia"/>
                <w:kern w:val="0"/>
                <w:sz w:val="24"/>
                <w:szCs w:val="24"/>
              </w:rPr>
              <w:t>及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貳.</w:t>
            </w:r>
            <w:r w:rsidR="00327CB5" w:rsidRPr="00046E40">
              <w:rPr>
                <w:rFonts w:hint="eastAsia"/>
                <w:kern w:val="0"/>
                <w:sz w:val="24"/>
                <w:szCs w:val="24"/>
              </w:rPr>
              <w:t>六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.(</w:t>
            </w:r>
            <w:proofErr w:type="gramStart"/>
            <w:r w:rsidRPr="00046E40">
              <w:rPr>
                <w:rFonts w:hint="eastAsia"/>
                <w:kern w:val="0"/>
                <w:sz w:val="24"/>
                <w:szCs w:val="24"/>
              </w:rPr>
              <w:t>一</w:t>
            </w:r>
            <w:proofErr w:type="gramEnd"/>
            <w:r w:rsidRPr="00046E40">
              <w:rPr>
                <w:rFonts w:hint="eastAsia"/>
                <w:kern w:val="0"/>
                <w:sz w:val="24"/>
                <w:szCs w:val="24"/>
              </w:rPr>
              <w:t>)，專責人員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係指系統</w:t>
            </w:r>
            <w:proofErr w:type="gramStart"/>
            <w:r w:rsidR="00594F6D" w:rsidRPr="00046E40">
              <w:rPr>
                <w:rFonts w:hint="eastAsia"/>
                <w:kern w:val="0"/>
                <w:sz w:val="24"/>
                <w:szCs w:val="24"/>
              </w:rPr>
              <w:t>介</w:t>
            </w:r>
            <w:proofErr w:type="gramEnd"/>
            <w:r w:rsidR="00594F6D" w:rsidRPr="00046E40">
              <w:rPr>
                <w:rFonts w:hint="eastAsia"/>
                <w:kern w:val="0"/>
                <w:sz w:val="24"/>
                <w:szCs w:val="24"/>
              </w:rPr>
              <w:t>接之專責人員，故對</w:t>
            </w:r>
            <w:r w:rsidR="0067216D" w:rsidRPr="00046E40">
              <w:rPr>
                <w:rFonts w:hint="eastAsia"/>
                <w:kern w:val="0"/>
                <w:sz w:val="24"/>
                <w:szCs w:val="24"/>
              </w:rPr>
              <w:t>使用機關(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會員機構</w:t>
            </w:r>
            <w:r w:rsidR="0067216D" w:rsidRPr="00046E40">
              <w:rPr>
                <w:rFonts w:hint="eastAsia"/>
                <w:kern w:val="0"/>
                <w:sz w:val="24"/>
                <w:szCs w:val="24"/>
              </w:rPr>
              <w:t>)</w:t>
            </w:r>
            <w:r w:rsidR="00594F6D" w:rsidRPr="00046E40">
              <w:rPr>
                <w:rFonts w:hint="eastAsia"/>
                <w:kern w:val="0"/>
                <w:sz w:val="24"/>
                <w:szCs w:val="24"/>
              </w:rPr>
              <w:t>不適用。</w:t>
            </w:r>
          </w:p>
        </w:tc>
      </w:tr>
      <w:tr w:rsidR="008E7F28" w14:paraId="6E01F7E4" w14:textId="77777777" w:rsidTr="00B46686">
        <w:trPr>
          <w:trHeight w:val="1004"/>
        </w:trPr>
        <w:tc>
          <w:tcPr>
            <w:tcW w:w="4467" w:type="dxa"/>
            <w:gridSpan w:val="2"/>
            <w:vAlign w:val="center"/>
          </w:tcPr>
          <w:p w14:paraId="2F57B69C" w14:textId="77777777" w:rsidR="008E7F28" w:rsidRDefault="008E7F28">
            <w:pPr>
              <w:spacing w:after="0" w:line="259" w:lineRule="auto"/>
              <w:ind w:left="658" w:hanging="600"/>
            </w:pPr>
            <w:r>
              <w:rPr>
                <w:sz w:val="24"/>
              </w:rPr>
              <w:t xml:space="preserve">（2）專責人員異動後，應於7日內通知資料提供機關。 </w:t>
            </w:r>
          </w:p>
        </w:tc>
        <w:tc>
          <w:tcPr>
            <w:tcW w:w="1275" w:type="dxa"/>
          </w:tcPr>
          <w:p w14:paraId="53053AEA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AB1FE59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69775FEA" w14:textId="77777777" w:rsidR="008E7F28" w:rsidRDefault="004D1577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14:paraId="23A78E11" w14:textId="77777777" w:rsidR="008E7F28" w:rsidRPr="00046E40" w:rsidRDefault="004D1577" w:rsidP="00046E40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依指引貳.四.(三)，本項適用對象為連結機關。</w:t>
            </w:r>
          </w:p>
        </w:tc>
      </w:tr>
      <w:tr w:rsidR="008E7F28" w14:paraId="3A077383" w14:textId="77777777" w:rsidTr="00B46686">
        <w:trPr>
          <w:trHeight w:val="1003"/>
        </w:trPr>
        <w:tc>
          <w:tcPr>
            <w:tcW w:w="4467" w:type="dxa"/>
            <w:gridSpan w:val="2"/>
            <w:vAlign w:val="center"/>
          </w:tcPr>
          <w:p w14:paraId="5C8FDE3D" w14:textId="77777777" w:rsidR="008E7F28" w:rsidRDefault="008E7F28">
            <w:pPr>
              <w:spacing w:after="0" w:line="259" w:lineRule="auto"/>
              <w:ind w:left="658" w:hanging="600"/>
            </w:pPr>
            <w:r>
              <w:rPr>
                <w:sz w:val="24"/>
              </w:rPr>
              <w:t xml:space="preserve">（3）承辦人員異動後，應於7日內通知資料提供機關。 </w:t>
            </w:r>
          </w:p>
        </w:tc>
        <w:tc>
          <w:tcPr>
            <w:tcW w:w="1275" w:type="dxa"/>
          </w:tcPr>
          <w:p w14:paraId="164DA01B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B03EC66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2090CE90" w14:textId="77777777" w:rsidR="008E7F28" w:rsidRDefault="004D1577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14:paraId="6E51250E" w14:textId="77777777" w:rsidR="008E7F28" w:rsidRPr="00046E40" w:rsidRDefault="004D1577" w:rsidP="00046E40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依指引貳.四.(三)，本項適用對象為連結機關。</w:t>
            </w:r>
          </w:p>
        </w:tc>
      </w:tr>
      <w:tr w:rsidR="008E7F28" w14:paraId="671FBD6C" w14:textId="77777777" w:rsidTr="00B46686">
        <w:trPr>
          <w:trHeight w:val="1001"/>
        </w:trPr>
        <w:tc>
          <w:tcPr>
            <w:tcW w:w="4467" w:type="dxa"/>
            <w:gridSpan w:val="2"/>
            <w:vAlign w:val="center"/>
          </w:tcPr>
          <w:p w14:paraId="4AE731F2" w14:textId="77777777" w:rsidR="008E7F28" w:rsidRDefault="008E7F28">
            <w:pPr>
              <w:spacing w:after="0" w:line="259" w:lineRule="auto"/>
              <w:ind w:left="658" w:hanging="600"/>
            </w:pPr>
            <w:r>
              <w:rPr>
                <w:sz w:val="24"/>
              </w:rPr>
              <w:t xml:space="preserve">（4）主管人員異動後，應於7日內通知資料提供機關。 </w:t>
            </w:r>
          </w:p>
        </w:tc>
        <w:tc>
          <w:tcPr>
            <w:tcW w:w="1275" w:type="dxa"/>
          </w:tcPr>
          <w:p w14:paraId="2273E416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301EB4B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0BAC8B25" w14:textId="77777777" w:rsidR="008E7F28" w:rsidRDefault="004D1577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14:paraId="7562B752" w14:textId="77777777" w:rsidR="008E7F28" w:rsidRPr="00046E40" w:rsidRDefault="004D1577" w:rsidP="00046E40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依指引貳.四.(三)，本項適用對象為連結機關。</w:t>
            </w:r>
          </w:p>
        </w:tc>
      </w:tr>
      <w:tr w:rsidR="008E7F28" w14:paraId="73E42586" w14:textId="77777777" w:rsidTr="00D27748">
        <w:trPr>
          <w:trHeight w:val="1003"/>
        </w:trPr>
        <w:tc>
          <w:tcPr>
            <w:tcW w:w="4467" w:type="dxa"/>
            <w:gridSpan w:val="2"/>
            <w:vAlign w:val="center"/>
          </w:tcPr>
          <w:p w14:paraId="47B2C328" w14:textId="77777777" w:rsidR="008E7F28" w:rsidRDefault="008E7F28" w:rsidP="00726870">
            <w:pPr>
              <w:spacing w:after="0" w:line="259" w:lineRule="auto"/>
              <w:ind w:left="58" w:firstLine="0"/>
              <w:jc w:val="both"/>
            </w:pPr>
            <w:r>
              <w:rPr>
                <w:sz w:val="24"/>
              </w:rPr>
              <w:t>（5）存取戶籍資料人員應列</w:t>
            </w:r>
            <w:proofErr w:type="gramStart"/>
            <w:r>
              <w:rPr>
                <w:sz w:val="24"/>
              </w:rPr>
              <w:t>冊</w:t>
            </w:r>
            <w:proofErr w:type="gramEnd"/>
            <w:r>
              <w:rPr>
                <w:sz w:val="24"/>
              </w:rPr>
              <w:t>管理（含申請機關、使用機關及委辦機關或委外廠商）。</w:t>
            </w:r>
          </w:p>
        </w:tc>
        <w:tc>
          <w:tcPr>
            <w:tcW w:w="1275" w:type="dxa"/>
          </w:tcPr>
          <w:p w14:paraId="2FF5B717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07DB3DE" w14:textId="77777777" w:rsidR="008E7F28" w:rsidRDefault="008E7F28" w:rsidP="006E7159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 </w:t>
            </w:r>
          </w:p>
          <w:p w14:paraId="7169FC33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09FD2558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046E40">
              <w:rPr>
                <w:rFonts w:hint="eastAsia"/>
                <w:sz w:val="24"/>
                <w:szCs w:val="24"/>
              </w:rPr>
              <w:t>例如：</w:t>
            </w:r>
            <w:r w:rsidR="008E7F28" w:rsidRPr="00046E40">
              <w:rPr>
                <w:rFonts w:hint="eastAsia"/>
                <w:sz w:val="24"/>
                <w:szCs w:val="24"/>
              </w:rPr>
              <w:t>查詢人員名冊、授權人員清單</w:t>
            </w:r>
          </w:p>
          <w:p w14:paraId="4F8E66E0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250D8B46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13A4C57D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  <w:p w14:paraId="333903B5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  <w:p w14:paraId="2D50128B" w14:textId="77777777" w:rsidR="005355DF" w:rsidRPr="00046E40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728A4B9E" w14:textId="77777777" w:rsidTr="00D27748">
        <w:trPr>
          <w:trHeight w:val="1004"/>
        </w:trPr>
        <w:tc>
          <w:tcPr>
            <w:tcW w:w="4467" w:type="dxa"/>
            <w:gridSpan w:val="2"/>
            <w:vAlign w:val="center"/>
          </w:tcPr>
          <w:p w14:paraId="12808D61" w14:textId="77777777" w:rsidR="008E7F28" w:rsidRDefault="008E7F28">
            <w:pPr>
              <w:spacing w:after="0" w:line="259" w:lineRule="auto"/>
              <w:ind w:left="586" w:hanging="528"/>
            </w:pPr>
            <w:r>
              <w:rPr>
                <w:sz w:val="24"/>
              </w:rPr>
              <w:t xml:space="preserve">（6）訂有委辦機關與廠商及其擔任人員資格及要求之相關規範（如適任性查核）。 </w:t>
            </w:r>
          </w:p>
        </w:tc>
        <w:tc>
          <w:tcPr>
            <w:tcW w:w="1275" w:type="dxa"/>
          </w:tcPr>
          <w:p w14:paraId="68BC73EA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0B7C242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44A4272E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687FFB4E" w14:textId="77777777" w:rsidR="008E7F28" w:rsidRDefault="00DB04E1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046E40">
              <w:rPr>
                <w:rFonts w:hint="eastAsia"/>
                <w:kern w:val="0"/>
                <w:sz w:val="24"/>
                <w:szCs w:val="24"/>
              </w:rPr>
              <w:t>依指引貳.四.(</w:t>
            </w:r>
            <w:proofErr w:type="gramStart"/>
            <w:r w:rsidRPr="00046E40">
              <w:rPr>
                <w:rFonts w:hint="eastAsia"/>
                <w:kern w:val="0"/>
                <w:sz w:val="24"/>
                <w:szCs w:val="24"/>
              </w:rPr>
              <w:t>一</w:t>
            </w:r>
            <w:proofErr w:type="gramEnd"/>
            <w:r w:rsidRPr="00046E40">
              <w:rPr>
                <w:rFonts w:hint="eastAsia"/>
                <w:kern w:val="0"/>
                <w:sz w:val="24"/>
                <w:szCs w:val="24"/>
              </w:rPr>
              <w:t>).9，</w:t>
            </w:r>
            <w:r w:rsidRPr="00046E40">
              <w:rPr>
                <w:rFonts w:hint="eastAsia"/>
                <w:kern w:val="0"/>
                <w:sz w:val="24"/>
                <w:szCs w:val="24"/>
                <w:u w:val="single"/>
              </w:rPr>
              <w:t>如有委辦機構或廠商</w:t>
            </w:r>
            <w:r w:rsidR="00C219B6" w:rsidRPr="00046E40">
              <w:rPr>
                <w:rFonts w:hint="eastAsia"/>
                <w:kern w:val="0"/>
                <w:sz w:val="24"/>
                <w:szCs w:val="24"/>
                <w:u w:val="single"/>
              </w:rPr>
              <w:t>如</w:t>
            </w:r>
            <w:r w:rsidRPr="00046E40">
              <w:rPr>
                <w:rFonts w:hint="eastAsia"/>
                <w:kern w:val="0"/>
                <w:sz w:val="24"/>
                <w:szCs w:val="24"/>
                <w:u w:val="single"/>
              </w:rPr>
              <w:t>具維護及存取戶政資料權限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，視為機關使用者</w:t>
            </w:r>
            <w:r w:rsidR="00C219B6" w:rsidRPr="00046E40">
              <w:rPr>
                <w:rFonts w:hint="eastAsia"/>
                <w:kern w:val="0"/>
                <w:sz w:val="24"/>
                <w:szCs w:val="24"/>
              </w:rPr>
              <w:t>，應列明戶政資料維護及存取權限，並須遵循機關使用者同等規範</w:t>
            </w:r>
            <w:r w:rsidRPr="00046E40">
              <w:rPr>
                <w:rFonts w:hint="eastAsia"/>
                <w:kern w:val="0"/>
                <w:sz w:val="24"/>
                <w:szCs w:val="24"/>
              </w:rPr>
              <w:t>。</w:t>
            </w:r>
          </w:p>
          <w:p w14:paraId="10D8D93F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6A130DAA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78003368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3AC11844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1CCCA95E" w14:textId="77777777" w:rsidR="005355DF" w:rsidRPr="00046E40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:rsidRPr="00190CE7" w14:paraId="66915C42" w14:textId="77777777" w:rsidTr="008E7F28">
        <w:trPr>
          <w:trHeight w:val="386"/>
        </w:trPr>
        <w:tc>
          <w:tcPr>
            <w:tcW w:w="9428" w:type="dxa"/>
            <w:gridSpan w:val="4"/>
          </w:tcPr>
          <w:p w14:paraId="3E83EFC0" w14:textId="77777777" w:rsidR="008E7F28" w:rsidRPr="00190CE7" w:rsidRDefault="008E7F28">
            <w:pPr>
              <w:spacing w:after="0" w:line="259" w:lineRule="auto"/>
              <w:ind w:left="58" w:firstLine="0"/>
              <w:rPr>
                <w:b/>
                <w:sz w:val="24"/>
              </w:rPr>
            </w:pPr>
            <w:r w:rsidRPr="00190CE7">
              <w:rPr>
                <w:b/>
                <w:sz w:val="24"/>
              </w:rPr>
              <w:lastRenderedPageBreak/>
              <w:t xml:space="preserve">2.帳號密碼管理 </w:t>
            </w:r>
          </w:p>
        </w:tc>
      </w:tr>
      <w:tr w:rsidR="008E7F28" w14:paraId="5FE45342" w14:textId="77777777" w:rsidTr="00D27748">
        <w:trPr>
          <w:trHeight w:val="1001"/>
        </w:trPr>
        <w:tc>
          <w:tcPr>
            <w:tcW w:w="4467" w:type="dxa"/>
            <w:gridSpan w:val="2"/>
            <w:vAlign w:val="center"/>
          </w:tcPr>
          <w:p w14:paraId="718D4310" w14:textId="77777777" w:rsidR="008E7F28" w:rsidRDefault="008E7F28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 xml:space="preserve">（1）確實建立調整權限或廢止帳號之作業程序。 </w:t>
            </w:r>
          </w:p>
        </w:tc>
        <w:tc>
          <w:tcPr>
            <w:tcW w:w="1275" w:type="dxa"/>
          </w:tcPr>
          <w:p w14:paraId="5352BD04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82A1434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7155C8E2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03087693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帳號申請程序</w:t>
            </w:r>
          </w:p>
          <w:p w14:paraId="76B98B3D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471F98F3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223B8183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081D9575" w14:textId="77777777" w:rsidTr="00D27748">
        <w:trPr>
          <w:trHeight w:val="1003"/>
        </w:trPr>
        <w:tc>
          <w:tcPr>
            <w:tcW w:w="4467" w:type="dxa"/>
            <w:gridSpan w:val="2"/>
            <w:vAlign w:val="center"/>
          </w:tcPr>
          <w:p w14:paraId="555AEE8E" w14:textId="77777777" w:rsidR="008E7F28" w:rsidRDefault="008E7F28">
            <w:pPr>
              <w:spacing w:after="0" w:line="259" w:lineRule="auto"/>
              <w:ind w:left="26" w:firstLine="0"/>
            </w:pPr>
            <w:r>
              <w:rPr>
                <w:sz w:val="24"/>
              </w:rPr>
              <w:t xml:space="preserve">（2）密碼應規範適當長度及複雜度。 </w:t>
            </w:r>
          </w:p>
        </w:tc>
        <w:tc>
          <w:tcPr>
            <w:tcW w:w="1275" w:type="dxa"/>
          </w:tcPr>
          <w:p w14:paraId="1C7EA6CA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1D147C2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14BAB60B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59E6924B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電腦密碼複雜度</w:t>
            </w:r>
          </w:p>
          <w:p w14:paraId="7D874054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48BBC4BC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667741A0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14:paraId="70B4C451" w14:textId="77777777" w:rsidTr="00D27748">
        <w:trPr>
          <w:trHeight w:val="1004"/>
        </w:trPr>
        <w:tc>
          <w:tcPr>
            <w:tcW w:w="639" w:type="dxa"/>
            <w:vMerge w:val="restart"/>
            <w:textDirection w:val="tbRlV"/>
            <w:vAlign w:val="center"/>
          </w:tcPr>
          <w:p w14:paraId="71FB666B" w14:textId="77777777" w:rsidR="00DD6274" w:rsidRDefault="00DD6274" w:rsidP="00DD6274">
            <w:pPr>
              <w:spacing w:after="0" w:line="259" w:lineRule="auto"/>
              <w:ind w:left="19" w:right="113" w:firstLine="0"/>
              <w:jc w:val="center"/>
            </w:pPr>
            <w:r w:rsidRPr="00062549">
              <w:rPr>
                <w:rFonts w:hint="eastAsia"/>
                <w:sz w:val="24"/>
              </w:rPr>
              <w:t>管理者帳號密碼管理</w:t>
            </w:r>
          </w:p>
        </w:tc>
        <w:tc>
          <w:tcPr>
            <w:tcW w:w="3828" w:type="dxa"/>
            <w:vAlign w:val="center"/>
          </w:tcPr>
          <w:p w14:paraId="54950A8F" w14:textId="77777777" w:rsidR="00DD6274" w:rsidRDefault="00DD6274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（3）由專人負責帳號管理。 </w:t>
            </w:r>
          </w:p>
        </w:tc>
        <w:tc>
          <w:tcPr>
            <w:tcW w:w="1275" w:type="dxa"/>
          </w:tcPr>
          <w:p w14:paraId="74C2FB2B" w14:textId="77777777"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72A9E0C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38FE3543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0B4E0B68" w14:textId="77777777" w:rsidR="00DD6274" w:rsidRDefault="00DD6274" w:rsidP="00D27748">
            <w:pPr>
              <w:spacing w:after="0" w:line="259" w:lineRule="auto"/>
              <w:ind w:left="26" w:rightChars="-180" w:right="-504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例如：管理者權限負責人</w:t>
            </w:r>
          </w:p>
          <w:p w14:paraId="4C1853DF" w14:textId="77777777" w:rsidR="005355DF" w:rsidRDefault="005355DF" w:rsidP="00D27748">
            <w:pPr>
              <w:spacing w:after="0" w:line="259" w:lineRule="auto"/>
              <w:ind w:left="26" w:rightChars="-180" w:right="-504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5C56699A" w14:textId="77777777" w:rsidR="005355DF" w:rsidRDefault="005355DF" w:rsidP="00D27748">
            <w:pPr>
              <w:spacing w:after="0" w:line="259" w:lineRule="auto"/>
              <w:ind w:left="26" w:rightChars="-180" w:right="-504" w:firstLine="0"/>
              <w:jc w:val="both"/>
              <w:rPr>
                <w:b/>
                <w:sz w:val="24"/>
                <w:szCs w:val="24"/>
              </w:rPr>
            </w:pPr>
          </w:p>
          <w:p w14:paraId="7A1E1FBE" w14:textId="77777777" w:rsidR="005355DF" w:rsidRPr="00C73A91" w:rsidRDefault="005355DF" w:rsidP="00D27748">
            <w:pPr>
              <w:spacing w:after="0" w:line="259" w:lineRule="auto"/>
              <w:ind w:left="26" w:rightChars="-180" w:right="-504" w:firstLine="0"/>
              <w:jc w:val="both"/>
              <w:rPr>
                <w:sz w:val="24"/>
                <w:szCs w:val="24"/>
              </w:rPr>
            </w:pPr>
          </w:p>
        </w:tc>
      </w:tr>
      <w:tr w:rsidR="00DD6274" w14:paraId="6C280E77" w14:textId="77777777" w:rsidTr="00D27748">
        <w:trPr>
          <w:trHeight w:val="1003"/>
        </w:trPr>
        <w:tc>
          <w:tcPr>
            <w:tcW w:w="639" w:type="dxa"/>
            <w:vMerge/>
          </w:tcPr>
          <w:p w14:paraId="61DC40D9" w14:textId="77777777" w:rsidR="00DD6274" w:rsidRDefault="00DD6274" w:rsidP="005A4B27">
            <w:pPr>
              <w:spacing w:after="0" w:line="259" w:lineRule="auto"/>
              <w:ind w:left="19"/>
              <w:jc w:val="center"/>
            </w:pPr>
          </w:p>
        </w:tc>
        <w:tc>
          <w:tcPr>
            <w:tcW w:w="3828" w:type="dxa"/>
            <w:vAlign w:val="center"/>
          </w:tcPr>
          <w:p w14:paraId="59B0B48D" w14:textId="77777777" w:rsidR="00DD6274" w:rsidRDefault="00DD6274">
            <w:pPr>
              <w:spacing w:after="0" w:line="259" w:lineRule="auto"/>
              <w:ind w:left="528" w:hanging="499"/>
            </w:pPr>
            <w:r>
              <w:rPr>
                <w:sz w:val="24"/>
              </w:rPr>
              <w:t xml:space="preserve">（4）授與轄屬機關查詢權限，帳號管理是否合宜周延。 </w:t>
            </w:r>
          </w:p>
        </w:tc>
        <w:tc>
          <w:tcPr>
            <w:tcW w:w="1275" w:type="dxa"/>
          </w:tcPr>
          <w:p w14:paraId="6B0B5864" w14:textId="77777777"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D4AE5FF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2D66303E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445594BD" w14:textId="77777777"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例如：檢視授權人員清單是否依職務所需授權</w:t>
            </w:r>
          </w:p>
          <w:p w14:paraId="2237E4D0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5551C458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3CE65A6E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14:paraId="17DABCC7" w14:textId="77777777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639" w:type="dxa"/>
            <w:vMerge/>
          </w:tcPr>
          <w:p w14:paraId="57BFE9A2" w14:textId="77777777" w:rsidR="00DD6274" w:rsidRDefault="00DD6274">
            <w:pPr>
              <w:spacing w:after="0" w:line="259" w:lineRule="auto"/>
              <w:ind w:left="19" w:firstLine="0"/>
              <w:jc w:val="center"/>
            </w:pPr>
          </w:p>
        </w:tc>
        <w:tc>
          <w:tcPr>
            <w:tcW w:w="3828" w:type="dxa"/>
          </w:tcPr>
          <w:p w14:paraId="7872D62C" w14:textId="77777777" w:rsidR="00DD6274" w:rsidRDefault="00DD6274">
            <w:pPr>
              <w:spacing w:after="0" w:line="259" w:lineRule="auto"/>
              <w:ind w:left="528" w:hanging="499"/>
            </w:pPr>
            <w:r>
              <w:rPr>
                <w:sz w:val="24"/>
              </w:rPr>
              <w:t xml:space="preserve">（5）管理者及使用者帳號依規定申請並經主管核准，申請單應敘明申請日期、生效日期或廢止日期。 </w:t>
            </w:r>
          </w:p>
        </w:tc>
        <w:tc>
          <w:tcPr>
            <w:tcW w:w="1275" w:type="dxa"/>
          </w:tcPr>
          <w:p w14:paraId="688F4C85" w14:textId="77777777"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C7771F1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6D5B0C68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58F7D429" w14:textId="77777777"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例如：帳號申請程序</w:t>
            </w:r>
          </w:p>
          <w:p w14:paraId="369315C4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43B6D71F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58678EB6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14:paraId="1BE66939" w14:textId="77777777" w:rsidTr="00D27748">
        <w:tblPrEx>
          <w:tblCellMar>
            <w:right w:w="0" w:type="dxa"/>
          </w:tblCellMar>
        </w:tblPrEx>
        <w:trPr>
          <w:trHeight w:val="3692"/>
        </w:trPr>
        <w:tc>
          <w:tcPr>
            <w:tcW w:w="639" w:type="dxa"/>
            <w:vMerge/>
          </w:tcPr>
          <w:p w14:paraId="3D88DDE8" w14:textId="77777777" w:rsidR="00DD6274" w:rsidRDefault="00DD6274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14:paraId="46B5EF4A" w14:textId="77777777" w:rsidR="00DD6274" w:rsidRDefault="00DD6274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（6）管理者密碼應定期更新。 </w:t>
            </w:r>
          </w:p>
        </w:tc>
        <w:tc>
          <w:tcPr>
            <w:tcW w:w="1275" w:type="dxa"/>
          </w:tcPr>
          <w:p w14:paraId="4CA9B3D6" w14:textId="77777777"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564FD4C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2E561D4F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38AF2B3A" w14:textId="77777777"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依指引貳.四.(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一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).1，由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管理者配賦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帳號及查詢權限，因晶片卡查詢方式係以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晶片卡控管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查詢，電腦管理者權限無法修改晶片卡查詢權限，故使用機關(會員機構)以</w:t>
            </w:r>
            <w:r w:rsidRPr="00C73A91">
              <w:rPr>
                <w:rFonts w:hint="eastAsia"/>
                <w:kern w:val="0"/>
                <w:sz w:val="24"/>
                <w:szCs w:val="24"/>
                <w:u w:val="single"/>
              </w:rPr>
              <w:t>晶片卡查詢方式者不適用</w:t>
            </w:r>
            <w:r w:rsidRPr="00C73A91">
              <w:rPr>
                <w:rFonts w:hint="eastAsia"/>
                <w:kern w:val="0"/>
                <w:sz w:val="24"/>
                <w:szCs w:val="24"/>
              </w:rPr>
              <w:t>。FTP/STS查詢方式則適用，如管理者帳號已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由資安相關單位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回收管制，使用者須經申請核准才能使用，亦屬符合控管要求。</w:t>
            </w:r>
          </w:p>
          <w:p w14:paraId="331A2D82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0E509B1D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455B5491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5BC81EE2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2755A6A2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14:paraId="5E84ED84" w14:textId="77777777" w:rsidTr="00D27748">
        <w:tblPrEx>
          <w:tblCellMar>
            <w:right w:w="0" w:type="dxa"/>
          </w:tblCellMar>
        </w:tblPrEx>
        <w:trPr>
          <w:trHeight w:val="3784"/>
        </w:trPr>
        <w:tc>
          <w:tcPr>
            <w:tcW w:w="639" w:type="dxa"/>
            <w:vMerge/>
          </w:tcPr>
          <w:p w14:paraId="715F7769" w14:textId="77777777" w:rsidR="00DD6274" w:rsidRDefault="00DD6274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14:paraId="7674F0D3" w14:textId="77777777" w:rsidR="00DD6274" w:rsidRDefault="00DD6274">
            <w:pPr>
              <w:spacing w:after="0" w:line="259" w:lineRule="auto"/>
              <w:ind w:left="29" w:firstLine="0"/>
              <w:jc w:val="both"/>
            </w:pPr>
            <w:r>
              <w:rPr>
                <w:sz w:val="24"/>
              </w:rPr>
              <w:t xml:space="preserve">（7）管理者職務異動應變更密碼管理。 </w:t>
            </w:r>
          </w:p>
        </w:tc>
        <w:tc>
          <w:tcPr>
            <w:tcW w:w="1275" w:type="dxa"/>
          </w:tcPr>
          <w:p w14:paraId="7F47CE40" w14:textId="77777777"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0C07A58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732236A4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02972606" w14:textId="77777777"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依指引貳.四.(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一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).1，由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管理者配賦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帳號及查詢權限，因晶片卡查詢方式係以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晶片卡控管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查詢，電腦管理者權限無法修改晶片卡查詢權限，故使用機關(會員機構)以</w:t>
            </w:r>
            <w:r w:rsidRPr="00C73A91">
              <w:rPr>
                <w:rFonts w:hint="eastAsia"/>
                <w:kern w:val="0"/>
                <w:sz w:val="24"/>
                <w:szCs w:val="24"/>
                <w:u w:val="single"/>
              </w:rPr>
              <w:t>晶片卡查詢方式者不適用</w:t>
            </w:r>
            <w:r w:rsidRPr="00C73A91">
              <w:rPr>
                <w:rFonts w:hint="eastAsia"/>
                <w:kern w:val="0"/>
                <w:sz w:val="24"/>
                <w:szCs w:val="24"/>
              </w:rPr>
              <w:t>。FTP/STS查詢方式則適用，如管理者帳號已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由資安相關單位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回收管制，使用者須經申請核准才能使用，亦屬符合控管要求。</w:t>
            </w:r>
          </w:p>
          <w:p w14:paraId="7B9A572B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6B0F0628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3A6C0EEA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D6274" w14:paraId="02821A4F" w14:textId="77777777" w:rsidTr="00D27748">
        <w:tblPrEx>
          <w:tblCellMar>
            <w:right w:w="0" w:type="dxa"/>
          </w:tblCellMar>
        </w:tblPrEx>
        <w:trPr>
          <w:trHeight w:val="1764"/>
        </w:trPr>
        <w:tc>
          <w:tcPr>
            <w:tcW w:w="639" w:type="dxa"/>
            <w:vMerge/>
          </w:tcPr>
          <w:p w14:paraId="2C98B7DF" w14:textId="77777777" w:rsidR="00DD6274" w:rsidRDefault="00DD6274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14:paraId="79D2B475" w14:textId="77777777" w:rsidR="00DD6274" w:rsidRDefault="00DD6274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（8）管理者帳號不得與他人共用。 </w:t>
            </w:r>
          </w:p>
        </w:tc>
        <w:tc>
          <w:tcPr>
            <w:tcW w:w="1275" w:type="dxa"/>
          </w:tcPr>
          <w:p w14:paraId="2361F387" w14:textId="77777777" w:rsidR="00DD6274" w:rsidRDefault="00DD6274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FC841CE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40916BC7" w14:textId="77777777" w:rsidR="00DD6274" w:rsidRDefault="00DD6274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25E09985" w14:textId="77777777" w:rsidR="00DD6274" w:rsidRDefault="00DD6274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個人帳號</w:t>
            </w:r>
            <w:proofErr w:type="gramStart"/>
            <w:r w:rsidRPr="00C73A91">
              <w:rPr>
                <w:rFonts w:hint="eastAsia"/>
                <w:sz w:val="24"/>
                <w:szCs w:val="24"/>
              </w:rPr>
              <w:t>不</w:t>
            </w:r>
            <w:proofErr w:type="gramEnd"/>
            <w:r w:rsidRPr="00C73A91">
              <w:rPr>
                <w:rFonts w:hint="eastAsia"/>
                <w:sz w:val="24"/>
                <w:szCs w:val="24"/>
              </w:rPr>
              <w:t>共用</w:t>
            </w:r>
            <w:r w:rsidRPr="00C73A91">
              <w:rPr>
                <w:rFonts w:hint="eastAsia"/>
                <w:kern w:val="0"/>
                <w:sz w:val="24"/>
                <w:szCs w:val="24"/>
              </w:rPr>
              <w:t>，如管理者帳號已</w:t>
            </w:r>
            <w:proofErr w:type="gramStart"/>
            <w:r w:rsidRPr="00C73A91">
              <w:rPr>
                <w:rFonts w:hint="eastAsia"/>
                <w:kern w:val="0"/>
                <w:sz w:val="24"/>
                <w:szCs w:val="24"/>
              </w:rPr>
              <w:t>由資安相關單位</w:t>
            </w:r>
            <w:proofErr w:type="gramEnd"/>
            <w:r w:rsidRPr="00C73A91">
              <w:rPr>
                <w:rFonts w:hint="eastAsia"/>
                <w:kern w:val="0"/>
                <w:sz w:val="24"/>
                <w:szCs w:val="24"/>
              </w:rPr>
              <w:t>回收管制，使用者須經申請核准才能使用，亦屬符合控管要求。</w:t>
            </w:r>
          </w:p>
          <w:p w14:paraId="346E5032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07074F95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3E84AA32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414A2621" w14:textId="77777777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639" w:type="dxa"/>
            <w:vMerge w:val="restart"/>
            <w:textDirection w:val="tbRlV"/>
            <w:vAlign w:val="center"/>
          </w:tcPr>
          <w:p w14:paraId="5437E984" w14:textId="77777777" w:rsidR="008E7F28" w:rsidRDefault="008E7F28" w:rsidP="00514B97">
            <w:pPr>
              <w:spacing w:after="0" w:line="259" w:lineRule="auto"/>
              <w:ind w:left="19" w:right="113" w:firstLine="0"/>
              <w:jc w:val="center"/>
            </w:pPr>
            <w:r>
              <w:rPr>
                <w:sz w:val="24"/>
              </w:rPr>
              <w:t>使用者帳號密碼管理</w:t>
            </w:r>
          </w:p>
        </w:tc>
        <w:tc>
          <w:tcPr>
            <w:tcW w:w="3828" w:type="dxa"/>
            <w:vAlign w:val="center"/>
          </w:tcPr>
          <w:p w14:paraId="00065C3A" w14:textId="77777777" w:rsidR="008E7F28" w:rsidRDefault="008E7F28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（9）使用者密碼應定期更新。 </w:t>
            </w:r>
          </w:p>
        </w:tc>
        <w:tc>
          <w:tcPr>
            <w:tcW w:w="1275" w:type="dxa"/>
          </w:tcPr>
          <w:p w14:paraId="0F0CDD70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B97C649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089ED9A6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511071C5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定期更新個人電腦使用者密碼</w:t>
            </w:r>
          </w:p>
          <w:p w14:paraId="7EE982CE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5F4C1CC8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05F91FEB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7765D824" w14:textId="77777777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639" w:type="dxa"/>
            <w:vMerge/>
          </w:tcPr>
          <w:p w14:paraId="54A59CD3" w14:textId="77777777"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14:paraId="707E2683" w14:textId="77777777" w:rsidR="008E7F28" w:rsidRDefault="008E7F28">
            <w:pPr>
              <w:spacing w:after="0" w:line="259" w:lineRule="auto"/>
              <w:ind w:left="29" w:firstLine="0"/>
            </w:pPr>
            <w:r>
              <w:rPr>
                <w:sz w:val="24"/>
              </w:rPr>
              <w:t xml:space="preserve">（10）使用者帳號不得與他人共用。 </w:t>
            </w:r>
          </w:p>
        </w:tc>
        <w:tc>
          <w:tcPr>
            <w:tcW w:w="1275" w:type="dxa"/>
          </w:tcPr>
          <w:p w14:paraId="329863F4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B3F64EE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6A0FB767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77FBEC6A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個人帳號</w:t>
            </w:r>
            <w:proofErr w:type="gramStart"/>
            <w:r w:rsidR="008E7F28" w:rsidRPr="00C73A91">
              <w:rPr>
                <w:rFonts w:hint="eastAsia"/>
                <w:sz w:val="24"/>
                <w:szCs w:val="24"/>
              </w:rPr>
              <w:t>不</w:t>
            </w:r>
            <w:proofErr w:type="gramEnd"/>
            <w:r w:rsidR="008E7F28" w:rsidRPr="00C73A91">
              <w:rPr>
                <w:rFonts w:hint="eastAsia"/>
                <w:sz w:val="24"/>
                <w:szCs w:val="24"/>
              </w:rPr>
              <w:t>共用</w:t>
            </w:r>
          </w:p>
          <w:p w14:paraId="16A9A455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0512143E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219F4D51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587A4282" w14:textId="77777777" w:rsidTr="00D27748">
        <w:tblPrEx>
          <w:tblCellMar>
            <w:right w:w="0" w:type="dxa"/>
          </w:tblCellMar>
        </w:tblPrEx>
        <w:trPr>
          <w:trHeight w:val="1001"/>
        </w:trPr>
        <w:tc>
          <w:tcPr>
            <w:tcW w:w="639" w:type="dxa"/>
            <w:vMerge/>
          </w:tcPr>
          <w:p w14:paraId="1921D45E" w14:textId="77777777"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14:paraId="41DCD438" w14:textId="77777777" w:rsidR="008E7F28" w:rsidRDefault="008E7F28">
            <w:pPr>
              <w:spacing w:after="0" w:line="259" w:lineRule="auto"/>
              <w:ind w:left="29" w:firstLine="0"/>
              <w:jc w:val="both"/>
            </w:pPr>
            <w:r>
              <w:rPr>
                <w:sz w:val="24"/>
              </w:rPr>
              <w:t>（11）不同使用者應設定不同使用權限。</w:t>
            </w:r>
          </w:p>
        </w:tc>
        <w:tc>
          <w:tcPr>
            <w:tcW w:w="1275" w:type="dxa"/>
          </w:tcPr>
          <w:p w14:paraId="4FC6396A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29585E2" w14:textId="77777777" w:rsidR="008E7F28" w:rsidRDefault="008E7F28" w:rsidP="006E7159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 xml:space="preserve">□不符合 </w:t>
            </w:r>
          </w:p>
          <w:p w14:paraId="3D3DD192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079D96CD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例如：區分</w:t>
            </w:r>
            <w:r w:rsidR="00EE4D24" w:rsidRPr="00C73A91">
              <w:rPr>
                <w:rFonts w:hint="eastAsia"/>
                <w:sz w:val="24"/>
                <w:szCs w:val="24"/>
              </w:rPr>
              <w:t>查詢信用資訊權限、查詢</w:t>
            </w:r>
            <w:r w:rsidR="00A50395" w:rsidRPr="00C73A91">
              <w:rPr>
                <w:rFonts w:hint="eastAsia"/>
                <w:sz w:val="24"/>
                <w:szCs w:val="24"/>
              </w:rPr>
              <w:t>管理性</w:t>
            </w:r>
            <w:r w:rsidR="00EE4D24" w:rsidRPr="00C73A91">
              <w:rPr>
                <w:rFonts w:hint="eastAsia"/>
                <w:sz w:val="24"/>
                <w:szCs w:val="24"/>
              </w:rPr>
              <w:t>報表權限</w:t>
            </w:r>
          </w:p>
          <w:p w14:paraId="43AEE8E6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2829A2C3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6055D932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40117871" w14:textId="77777777" w:rsidTr="00D27748">
        <w:tblPrEx>
          <w:tblCellMar>
            <w:right w:w="0" w:type="dxa"/>
          </w:tblCellMar>
        </w:tblPrEx>
        <w:trPr>
          <w:trHeight w:val="1004"/>
        </w:trPr>
        <w:tc>
          <w:tcPr>
            <w:tcW w:w="639" w:type="dxa"/>
            <w:vMerge/>
          </w:tcPr>
          <w:p w14:paraId="65564BEB" w14:textId="77777777"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</w:tcPr>
          <w:p w14:paraId="3AAB5648" w14:textId="77777777" w:rsidR="008E7F28" w:rsidRDefault="008E7F28">
            <w:pPr>
              <w:spacing w:after="0" w:line="259" w:lineRule="auto"/>
              <w:ind w:left="749" w:hanging="720"/>
            </w:pPr>
            <w:r>
              <w:rPr>
                <w:sz w:val="24"/>
              </w:rPr>
              <w:t>（12）應定期辦理使用者帳號清查，審查使用者權限，並留存</w:t>
            </w:r>
            <w:proofErr w:type="gramStart"/>
            <w:r>
              <w:rPr>
                <w:sz w:val="24"/>
              </w:rPr>
              <w:t>清查之紙本</w:t>
            </w:r>
            <w:proofErr w:type="gramEnd"/>
            <w:r>
              <w:rPr>
                <w:sz w:val="24"/>
              </w:rPr>
              <w:t xml:space="preserve">及電磁紀錄。 </w:t>
            </w:r>
          </w:p>
        </w:tc>
        <w:tc>
          <w:tcPr>
            <w:tcW w:w="1275" w:type="dxa"/>
          </w:tcPr>
          <w:p w14:paraId="5A19CED0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B1FE66B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01D75D15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3E1AA9AC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定期清查授權人員清單</w:t>
            </w:r>
          </w:p>
          <w:p w14:paraId="1FEC0A6C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3D58A109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0C269AE8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795903AD" w14:textId="77777777" w:rsidTr="00D27748">
        <w:tblPrEx>
          <w:tblCellMar>
            <w:right w:w="0" w:type="dxa"/>
          </w:tblCellMar>
        </w:tblPrEx>
        <w:trPr>
          <w:trHeight w:val="1032"/>
        </w:trPr>
        <w:tc>
          <w:tcPr>
            <w:tcW w:w="639" w:type="dxa"/>
            <w:vMerge/>
          </w:tcPr>
          <w:p w14:paraId="79466FCC" w14:textId="77777777" w:rsidR="008E7F28" w:rsidRDefault="008E7F28">
            <w:pPr>
              <w:spacing w:after="160" w:line="259" w:lineRule="auto"/>
              <w:ind w:left="0" w:firstLine="0"/>
            </w:pPr>
          </w:p>
        </w:tc>
        <w:tc>
          <w:tcPr>
            <w:tcW w:w="3828" w:type="dxa"/>
            <w:vAlign w:val="center"/>
          </w:tcPr>
          <w:p w14:paraId="1E3BE2C4" w14:textId="77777777" w:rsidR="008E7F28" w:rsidRDefault="008E7F28" w:rsidP="00374D6C">
            <w:pPr>
              <w:spacing w:after="0" w:line="259" w:lineRule="auto"/>
              <w:ind w:left="749" w:hanging="720"/>
            </w:pPr>
            <w:r>
              <w:rPr>
                <w:sz w:val="24"/>
              </w:rPr>
              <w:t>（13）使用者職務調動、離職或退休，即時調整權限、停用或廢止該帳號。</w:t>
            </w:r>
          </w:p>
        </w:tc>
        <w:tc>
          <w:tcPr>
            <w:tcW w:w="1275" w:type="dxa"/>
          </w:tcPr>
          <w:p w14:paraId="7A774434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C807846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7792F928" w14:textId="77777777" w:rsidR="008E7F28" w:rsidRDefault="008E7F28" w:rsidP="006E7159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5C6D6AAA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例如：</w:t>
            </w:r>
            <w:r w:rsidR="008E7F28" w:rsidRPr="00C73A91">
              <w:rPr>
                <w:rFonts w:hint="eastAsia"/>
                <w:sz w:val="24"/>
                <w:szCs w:val="24"/>
              </w:rPr>
              <w:t>授權人員異動申請單</w:t>
            </w:r>
          </w:p>
          <w:p w14:paraId="6CA1F4C4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1C37EA75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282A49AC" w14:textId="77777777" w:rsidR="005355DF" w:rsidRPr="00C73A91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7BCE6935" w14:textId="77777777" w:rsidTr="008E7F28">
        <w:tblPrEx>
          <w:tblCellMar>
            <w:right w:w="0" w:type="dxa"/>
          </w:tblCellMar>
        </w:tblPrEx>
        <w:trPr>
          <w:trHeight w:val="379"/>
        </w:trPr>
        <w:tc>
          <w:tcPr>
            <w:tcW w:w="9428" w:type="dxa"/>
            <w:gridSpan w:val="4"/>
          </w:tcPr>
          <w:p w14:paraId="66EF0CE4" w14:textId="77777777" w:rsidR="008E7F28" w:rsidRPr="00514B97" w:rsidRDefault="008E7F28">
            <w:pPr>
              <w:spacing w:after="0" w:line="259" w:lineRule="auto"/>
              <w:ind w:left="26" w:firstLine="0"/>
              <w:rPr>
                <w:b/>
              </w:rPr>
            </w:pPr>
            <w:r w:rsidRPr="00514B97">
              <w:rPr>
                <w:b/>
                <w:sz w:val="24"/>
              </w:rPr>
              <w:t xml:space="preserve">3.資料管理機制 </w:t>
            </w:r>
          </w:p>
        </w:tc>
      </w:tr>
      <w:tr w:rsidR="008E7F28" w14:paraId="5DC68212" w14:textId="77777777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38A7030D" w14:textId="77777777" w:rsidR="008E7F28" w:rsidRDefault="008E7F28">
            <w:pPr>
              <w:spacing w:after="0" w:line="259" w:lineRule="auto"/>
              <w:ind w:left="626" w:right="-21" w:hanging="600"/>
            </w:pPr>
            <w:r>
              <w:rPr>
                <w:sz w:val="24"/>
              </w:rPr>
              <w:t xml:space="preserve">（1）應依所訂定之使用戶役政資料管理規定，確實針對申請資料進行管理與審核。 </w:t>
            </w:r>
          </w:p>
        </w:tc>
        <w:tc>
          <w:tcPr>
            <w:tcW w:w="1275" w:type="dxa"/>
          </w:tcPr>
          <w:p w14:paraId="7A2CD9AB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25A76E0F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2335EF85" w14:textId="77777777" w:rsidR="008E7F28" w:rsidRDefault="008E7F28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 </w:t>
            </w:r>
            <w:r w:rsidR="00B9585D"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14:paraId="67329263" w14:textId="77777777" w:rsidR="00CD38B1" w:rsidRPr="00C73A91" w:rsidRDefault="00CB502D" w:rsidP="00D27748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sz w:val="24"/>
                <w:szCs w:val="24"/>
              </w:rPr>
              <w:t>依本中心戶政資料使用計畫六.(二).3.(1)</w:t>
            </w:r>
            <w:r w:rsidR="00A3006E" w:rsidRPr="00C73A91">
              <w:rPr>
                <w:rFonts w:hint="eastAsia"/>
                <w:sz w:val="24"/>
                <w:szCs w:val="24"/>
              </w:rPr>
              <w:t>及六.(三).1.(1)</w:t>
            </w:r>
            <w:r w:rsidRPr="00C73A91">
              <w:rPr>
                <w:rFonts w:hint="eastAsia"/>
                <w:sz w:val="24"/>
                <w:szCs w:val="24"/>
              </w:rPr>
              <w:t>，資料使用機構應依聯徵中心之信用資訊查詢作業規範，提出查詢帳號權限申請，聯徵中心審核同意後方可透過信用資訊查詢系統查詢戶政資料。</w:t>
            </w:r>
            <w:r w:rsidR="00B9585D" w:rsidRPr="00C73A91">
              <w:rPr>
                <w:rFonts w:hint="eastAsia"/>
                <w:sz w:val="24"/>
                <w:szCs w:val="24"/>
              </w:rPr>
              <w:t>相關管理與</w:t>
            </w:r>
            <w:proofErr w:type="gramStart"/>
            <w:r w:rsidR="00B9585D" w:rsidRPr="00C73A91">
              <w:rPr>
                <w:rFonts w:hint="eastAsia"/>
                <w:sz w:val="24"/>
                <w:szCs w:val="24"/>
              </w:rPr>
              <w:t>審核應權屬</w:t>
            </w:r>
            <w:proofErr w:type="gramEnd"/>
            <w:r w:rsidR="00B9585D" w:rsidRPr="00C73A91">
              <w:rPr>
                <w:rFonts w:hint="eastAsia"/>
                <w:sz w:val="24"/>
                <w:szCs w:val="24"/>
              </w:rPr>
              <w:t>本中心，</w:t>
            </w:r>
            <w:r w:rsidR="00B9585D" w:rsidRPr="00C73A91">
              <w:rPr>
                <w:rFonts w:hint="eastAsia"/>
                <w:kern w:val="0"/>
                <w:sz w:val="24"/>
                <w:szCs w:val="24"/>
              </w:rPr>
              <w:t>對使用機關(會員機構)不適用。</w:t>
            </w:r>
          </w:p>
          <w:p w14:paraId="1A26CE56" w14:textId="77777777" w:rsidR="00CB502D" w:rsidRPr="00C73A91" w:rsidRDefault="00CD38B1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使用機關</w:t>
            </w:r>
            <w:r w:rsidRPr="00C73A91">
              <w:rPr>
                <w:kern w:val="0"/>
                <w:sz w:val="24"/>
                <w:szCs w:val="24"/>
              </w:rPr>
              <w:t>(會員機構)之管理與審核已於前項(2.帳號密碼管理)控管。</w:t>
            </w:r>
          </w:p>
        </w:tc>
      </w:tr>
      <w:tr w:rsidR="008E7F28" w14:paraId="1C817C21" w14:textId="77777777" w:rsidTr="00D27748">
        <w:tblPrEx>
          <w:tblCellMar>
            <w:right w:w="0" w:type="dxa"/>
          </w:tblCellMar>
        </w:tblPrEx>
        <w:trPr>
          <w:trHeight w:val="1001"/>
        </w:trPr>
        <w:tc>
          <w:tcPr>
            <w:tcW w:w="4467" w:type="dxa"/>
            <w:gridSpan w:val="2"/>
            <w:vAlign w:val="center"/>
          </w:tcPr>
          <w:p w14:paraId="2378DBA9" w14:textId="77777777" w:rsidR="008E7F28" w:rsidRDefault="008E7F28">
            <w:pPr>
              <w:spacing w:after="0" w:line="259" w:lineRule="auto"/>
              <w:ind w:left="554" w:hanging="528"/>
            </w:pPr>
            <w:r>
              <w:rPr>
                <w:sz w:val="24"/>
              </w:rPr>
              <w:t xml:space="preserve">（2）應每年檢視已申請核准之戶政資訊連結作業使用情形。 </w:t>
            </w:r>
          </w:p>
        </w:tc>
        <w:tc>
          <w:tcPr>
            <w:tcW w:w="1275" w:type="dxa"/>
          </w:tcPr>
          <w:p w14:paraId="6E8FA42E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79A64FC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1920DD28" w14:textId="77777777" w:rsidR="008E7F28" w:rsidRDefault="00CB502D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 w:rsidR="008E7F28"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14:paraId="1CD1178F" w14:textId="77777777" w:rsidR="00CB502D" w:rsidRPr="00C73A91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C73A91">
              <w:rPr>
                <w:rFonts w:hint="eastAsia"/>
                <w:kern w:val="0"/>
                <w:sz w:val="24"/>
                <w:szCs w:val="24"/>
              </w:rPr>
              <w:t>同上</w:t>
            </w:r>
            <w:r w:rsidR="00CB502D" w:rsidRPr="00C73A91">
              <w:rPr>
                <w:rFonts w:hint="eastAsia"/>
                <w:kern w:val="0"/>
                <w:sz w:val="24"/>
                <w:szCs w:val="24"/>
              </w:rPr>
              <w:t>。</w:t>
            </w:r>
          </w:p>
        </w:tc>
      </w:tr>
      <w:tr w:rsidR="00C51890" w14:paraId="3DDEBE46" w14:textId="77777777" w:rsidTr="00D27748">
        <w:tblPrEx>
          <w:tblCellMar>
            <w:right w:w="0" w:type="dxa"/>
          </w:tblCellMar>
        </w:tblPrEx>
        <w:trPr>
          <w:trHeight w:val="1001"/>
        </w:trPr>
        <w:tc>
          <w:tcPr>
            <w:tcW w:w="4467" w:type="dxa"/>
            <w:gridSpan w:val="2"/>
            <w:vAlign w:val="center"/>
          </w:tcPr>
          <w:p w14:paraId="2E83B3CA" w14:textId="77777777" w:rsidR="00C51890" w:rsidRPr="00527F3C" w:rsidRDefault="00C51890" w:rsidP="00C51890">
            <w:pPr>
              <w:spacing w:after="0" w:line="259" w:lineRule="auto"/>
              <w:ind w:left="554" w:hanging="528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t>（</w:t>
            </w:r>
            <w:r w:rsidRPr="00527F3C">
              <w:rPr>
                <w:rFonts w:hint="eastAsia"/>
                <w:color w:val="FF0000"/>
                <w:sz w:val="24"/>
              </w:rPr>
              <w:t>3</w:t>
            </w:r>
            <w:r w:rsidRPr="00527F3C">
              <w:rPr>
                <w:color w:val="FF0000"/>
                <w:sz w:val="24"/>
              </w:rPr>
              <w:t>）</w:t>
            </w:r>
            <w:r w:rsidRPr="00527F3C">
              <w:rPr>
                <w:rFonts w:hint="eastAsia"/>
                <w:color w:val="FF0000"/>
                <w:sz w:val="24"/>
              </w:rPr>
              <w:t>戶役政落地資料</w:t>
            </w:r>
            <w:r w:rsidRPr="00527F3C">
              <w:rPr>
                <w:color w:val="FF0000"/>
                <w:sz w:val="24"/>
              </w:rPr>
              <w:t>應</w:t>
            </w:r>
            <w:r w:rsidRPr="00527F3C">
              <w:rPr>
                <w:rFonts w:hint="eastAsia"/>
                <w:color w:val="FF0000"/>
                <w:sz w:val="24"/>
              </w:rPr>
              <w:t>進行加密或代碼化</w:t>
            </w:r>
            <w:r w:rsidRPr="00527F3C">
              <w:rPr>
                <w:color w:val="FF0000"/>
                <w:sz w:val="24"/>
              </w:rPr>
              <w:t>。</w:t>
            </w:r>
          </w:p>
        </w:tc>
        <w:tc>
          <w:tcPr>
            <w:tcW w:w="1275" w:type="dxa"/>
          </w:tcPr>
          <w:p w14:paraId="0D950FE6" w14:textId="77777777"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>□符合</w:t>
            </w:r>
            <w:r w:rsidRPr="00527F3C"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</w:t>
            </w:r>
          </w:p>
          <w:p w14:paraId="2A8F90EB" w14:textId="77777777" w:rsidR="00C51890" w:rsidRPr="00527F3C" w:rsidRDefault="00C51890" w:rsidP="00C51890">
            <w:pPr>
              <w:spacing w:after="0" w:line="259" w:lineRule="auto"/>
              <w:ind w:left="152" w:firstLine="0"/>
              <w:jc w:val="both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 xml:space="preserve">□不符合 </w:t>
            </w:r>
          </w:p>
          <w:p w14:paraId="60B76135" w14:textId="77777777"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sym w:font="Wingdings 2" w:char="F0A2"/>
            </w:r>
            <w:r w:rsidRPr="00527F3C">
              <w:rPr>
                <w:color w:val="FF0000"/>
                <w:sz w:val="24"/>
              </w:rPr>
              <w:t>不適用</w:t>
            </w:r>
          </w:p>
        </w:tc>
        <w:tc>
          <w:tcPr>
            <w:tcW w:w="3686" w:type="dxa"/>
          </w:tcPr>
          <w:p w14:paraId="76192649" w14:textId="77777777" w:rsidR="00C51890" w:rsidRPr="00C73A91" w:rsidRDefault="00527F3C" w:rsidP="00D27748">
            <w:pPr>
              <w:spacing w:after="0" w:line="259" w:lineRule="auto"/>
              <w:ind w:left="26" w:firstLine="0"/>
              <w:jc w:val="both"/>
              <w:rPr>
                <w:color w:val="FF0000"/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連結機關</w:t>
            </w:r>
            <w:r w:rsidR="007F14F8"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適用</w:t>
            </w:r>
            <w:r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。</w:t>
            </w:r>
          </w:p>
        </w:tc>
      </w:tr>
      <w:tr w:rsidR="00C51890" w14:paraId="1990BA4B" w14:textId="77777777" w:rsidTr="00D27748">
        <w:tblPrEx>
          <w:tblCellMar>
            <w:right w:w="0" w:type="dxa"/>
          </w:tblCellMar>
        </w:tblPrEx>
        <w:trPr>
          <w:trHeight w:val="1245"/>
        </w:trPr>
        <w:tc>
          <w:tcPr>
            <w:tcW w:w="4467" w:type="dxa"/>
            <w:gridSpan w:val="2"/>
            <w:vAlign w:val="center"/>
          </w:tcPr>
          <w:p w14:paraId="253651BB" w14:textId="77777777" w:rsidR="00C51890" w:rsidRPr="00527F3C" w:rsidRDefault="00C51890" w:rsidP="00C51890">
            <w:pPr>
              <w:spacing w:after="0" w:line="259" w:lineRule="auto"/>
              <w:ind w:left="554" w:hanging="528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t>（</w:t>
            </w:r>
            <w:r w:rsidRPr="00527F3C">
              <w:rPr>
                <w:rFonts w:hint="eastAsia"/>
                <w:color w:val="FF0000"/>
                <w:sz w:val="24"/>
              </w:rPr>
              <w:t>4</w:t>
            </w:r>
            <w:r w:rsidRPr="00527F3C">
              <w:rPr>
                <w:color w:val="FF0000"/>
                <w:sz w:val="24"/>
              </w:rPr>
              <w:t>）</w:t>
            </w:r>
            <w:r w:rsidRPr="00527F3C">
              <w:rPr>
                <w:rFonts w:hint="eastAsia"/>
                <w:color w:val="FF0000"/>
                <w:sz w:val="24"/>
              </w:rPr>
              <w:t>取得戶役政電磁紀錄</w:t>
            </w:r>
            <w:r w:rsidRPr="00527F3C">
              <w:rPr>
                <w:color w:val="FF0000"/>
                <w:sz w:val="24"/>
              </w:rPr>
              <w:t>應</w:t>
            </w:r>
            <w:r w:rsidRPr="00527F3C">
              <w:rPr>
                <w:rFonts w:hint="eastAsia"/>
                <w:color w:val="FF0000"/>
                <w:sz w:val="24"/>
              </w:rPr>
              <w:t>落實複製版本控制及資料使用紀錄</w:t>
            </w:r>
            <w:r w:rsidRPr="00527F3C">
              <w:rPr>
                <w:color w:val="FF0000"/>
                <w:sz w:val="24"/>
              </w:rPr>
              <w:t>。</w:t>
            </w:r>
          </w:p>
        </w:tc>
        <w:tc>
          <w:tcPr>
            <w:tcW w:w="1275" w:type="dxa"/>
          </w:tcPr>
          <w:p w14:paraId="2FEA45A8" w14:textId="77777777"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>□符合</w:t>
            </w:r>
            <w:r w:rsidRPr="00527F3C">
              <w:rPr>
                <w:rFonts w:ascii="Times New Roman" w:eastAsia="Times New Roman" w:hAnsi="Times New Roman" w:cs="Times New Roman"/>
                <w:color w:val="FF0000"/>
                <w:sz w:val="24"/>
              </w:rPr>
              <w:t xml:space="preserve"> </w:t>
            </w:r>
          </w:p>
          <w:p w14:paraId="497F05E3" w14:textId="77777777" w:rsidR="00C51890" w:rsidRPr="00527F3C" w:rsidRDefault="00C51890" w:rsidP="00C51890">
            <w:pPr>
              <w:spacing w:after="0" w:line="259" w:lineRule="auto"/>
              <w:ind w:left="152" w:firstLine="0"/>
              <w:jc w:val="both"/>
              <w:rPr>
                <w:color w:val="FF0000"/>
              </w:rPr>
            </w:pPr>
            <w:r w:rsidRPr="00527F3C">
              <w:rPr>
                <w:color w:val="FF0000"/>
                <w:sz w:val="24"/>
              </w:rPr>
              <w:t xml:space="preserve">□不符合 </w:t>
            </w:r>
          </w:p>
          <w:p w14:paraId="2911B6B9" w14:textId="77777777" w:rsidR="00C51890" w:rsidRPr="00527F3C" w:rsidRDefault="00C51890" w:rsidP="00C51890">
            <w:pPr>
              <w:spacing w:after="0" w:line="259" w:lineRule="auto"/>
              <w:ind w:left="152" w:firstLine="0"/>
              <w:rPr>
                <w:color w:val="FF0000"/>
                <w:sz w:val="24"/>
              </w:rPr>
            </w:pPr>
            <w:r w:rsidRPr="00527F3C">
              <w:rPr>
                <w:color w:val="FF0000"/>
                <w:sz w:val="24"/>
              </w:rPr>
              <w:sym w:font="Wingdings 2" w:char="F0A2"/>
            </w:r>
            <w:r w:rsidRPr="00527F3C">
              <w:rPr>
                <w:color w:val="FF0000"/>
                <w:sz w:val="24"/>
              </w:rPr>
              <w:t>不適用</w:t>
            </w:r>
          </w:p>
        </w:tc>
        <w:tc>
          <w:tcPr>
            <w:tcW w:w="3686" w:type="dxa"/>
          </w:tcPr>
          <w:p w14:paraId="279BA835" w14:textId="77777777" w:rsidR="00C51890" w:rsidRPr="00C73A91" w:rsidRDefault="007F14F8" w:rsidP="00D27748">
            <w:pPr>
              <w:spacing w:after="0" w:line="259" w:lineRule="auto"/>
              <w:ind w:left="26" w:firstLine="0"/>
              <w:jc w:val="both"/>
              <w:rPr>
                <w:color w:val="FF0000"/>
                <w:kern w:val="0"/>
                <w:sz w:val="24"/>
                <w:szCs w:val="24"/>
              </w:rPr>
            </w:pPr>
            <w:r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連結機關適用</w:t>
            </w:r>
            <w:r w:rsidR="00527F3C" w:rsidRPr="00C73A91">
              <w:rPr>
                <w:rFonts w:hint="eastAsia"/>
                <w:color w:val="FF0000"/>
                <w:kern w:val="0"/>
                <w:sz w:val="24"/>
                <w:szCs w:val="24"/>
              </w:rPr>
              <w:t>。</w:t>
            </w:r>
          </w:p>
        </w:tc>
      </w:tr>
      <w:tr w:rsidR="008E7F28" w14:paraId="364018E9" w14:textId="77777777" w:rsidTr="008E7F28">
        <w:tblPrEx>
          <w:tblCellMar>
            <w:right w:w="0" w:type="dxa"/>
          </w:tblCellMar>
        </w:tblPrEx>
        <w:trPr>
          <w:trHeight w:val="386"/>
        </w:trPr>
        <w:tc>
          <w:tcPr>
            <w:tcW w:w="9428" w:type="dxa"/>
            <w:gridSpan w:val="4"/>
          </w:tcPr>
          <w:p w14:paraId="60479C32" w14:textId="77777777" w:rsidR="008E7F28" w:rsidRPr="00514B97" w:rsidRDefault="008E7F28">
            <w:pPr>
              <w:spacing w:after="0" w:line="259" w:lineRule="auto"/>
              <w:ind w:left="58" w:firstLine="0"/>
              <w:rPr>
                <w:b/>
              </w:rPr>
            </w:pPr>
            <w:r w:rsidRPr="00514B97">
              <w:rPr>
                <w:b/>
                <w:sz w:val="24"/>
              </w:rPr>
              <w:t>4.</w:t>
            </w:r>
            <w:proofErr w:type="gramStart"/>
            <w:r w:rsidRPr="00514B97">
              <w:rPr>
                <w:b/>
                <w:sz w:val="24"/>
              </w:rPr>
              <w:t>線上資料</w:t>
            </w:r>
            <w:proofErr w:type="gramEnd"/>
            <w:r w:rsidRPr="00514B97">
              <w:rPr>
                <w:b/>
                <w:sz w:val="24"/>
              </w:rPr>
              <w:t xml:space="preserve">查詢 </w:t>
            </w:r>
          </w:p>
        </w:tc>
      </w:tr>
      <w:tr w:rsidR="008E7F28" w14:paraId="19AD53C5" w14:textId="77777777" w:rsidTr="00D27748">
        <w:tblPrEx>
          <w:tblCellMar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540867F4" w14:textId="77777777" w:rsidR="008E7F28" w:rsidRDefault="008E7F28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 xml:space="preserve">（1）詳實登錄資料查詢紀錄(查詢者、被查詢者查詢日期、查詢目的等)。 </w:t>
            </w:r>
          </w:p>
        </w:tc>
        <w:tc>
          <w:tcPr>
            <w:tcW w:w="1275" w:type="dxa"/>
          </w:tcPr>
          <w:p w14:paraId="6188D627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98C8031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7E1EB276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7AB150D3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</w:t>
            </w:r>
            <w:r w:rsidR="002804CB" w:rsidRPr="00514B97">
              <w:rPr>
                <w:rFonts w:hint="eastAsia"/>
                <w:sz w:val="24"/>
                <w:szCs w:val="24"/>
              </w:rPr>
              <w:t>查詢聯徵中心信用資訊皆須留存</w:t>
            </w:r>
            <w:r w:rsidR="008E7F28" w:rsidRPr="00514B97">
              <w:rPr>
                <w:rFonts w:hint="eastAsia"/>
                <w:sz w:val="24"/>
                <w:szCs w:val="24"/>
              </w:rPr>
              <w:t>查詢紀錄</w:t>
            </w:r>
            <w:r w:rsidR="002804CB" w:rsidRPr="00514B97">
              <w:rPr>
                <w:rFonts w:hint="eastAsia"/>
                <w:sz w:val="24"/>
                <w:szCs w:val="24"/>
              </w:rPr>
              <w:t>，晶片卡查詢方式須</w:t>
            </w:r>
            <w:r w:rsidR="00BD531E" w:rsidRPr="00514B97">
              <w:rPr>
                <w:rFonts w:hint="eastAsia"/>
                <w:sz w:val="24"/>
                <w:szCs w:val="24"/>
              </w:rPr>
              <w:t>於</w:t>
            </w:r>
            <w:r w:rsidR="002804CB" w:rsidRPr="00514B97">
              <w:rPr>
                <w:rFonts w:hint="eastAsia"/>
                <w:sz w:val="24"/>
                <w:szCs w:val="24"/>
              </w:rPr>
              <w:t>查詢登記簿</w:t>
            </w:r>
            <w:r w:rsidR="00BD531E" w:rsidRPr="00514B97">
              <w:rPr>
                <w:rFonts w:hint="eastAsia"/>
                <w:sz w:val="24"/>
                <w:szCs w:val="24"/>
              </w:rPr>
              <w:t>登記核准，其他查詢方式則由系統紀錄相關</w:t>
            </w:r>
            <w:r w:rsidR="00BD531E" w:rsidRPr="00514B97">
              <w:rPr>
                <w:sz w:val="24"/>
                <w:szCs w:val="24"/>
              </w:rPr>
              <w:t>查詢紀錄</w:t>
            </w:r>
            <w:r w:rsidR="00BD531E" w:rsidRPr="00514B97">
              <w:rPr>
                <w:rFonts w:hint="eastAsia"/>
                <w:sz w:val="24"/>
                <w:szCs w:val="24"/>
              </w:rPr>
              <w:t>。</w:t>
            </w:r>
          </w:p>
          <w:p w14:paraId="7F76A782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060525FC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0E8EDC7D" w14:textId="77777777" w:rsidR="005355DF" w:rsidRPr="00514B97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65C03650" w14:textId="77777777" w:rsidTr="00D27748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2973746D" w14:textId="77777777" w:rsidR="008E7F28" w:rsidRDefault="008E7F28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 xml:space="preserve">（2）依規定應記錄及保存電磁戶役政資料查詢日誌。 </w:t>
            </w:r>
          </w:p>
        </w:tc>
        <w:tc>
          <w:tcPr>
            <w:tcW w:w="1275" w:type="dxa"/>
          </w:tcPr>
          <w:p w14:paraId="4D46347E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95896C6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769CEAF7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7CEEF90B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</w:t>
            </w:r>
            <w:r w:rsidR="00116121" w:rsidRPr="00514B97">
              <w:rPr>
                <w:rFonts w:hint="eastAsia"/>
                <w:sz w:val="24"/>
                <w:szCs w:val="24"/>
              </w:rPr>
              <w:t>依聯徵中心信用資訊查詢作業控管要點及戶政資料使用計畫，均規定</w:t>
            </w:r>
            <w:r w:rsidR="008E7F28" w:rsidRPr="00514B97">
              <w:rPr>
                <w:rFonts w:hint="eastAsia"/>
                <w:sz w:val="24"/>
                <w:szCs w:val="24"/>
              </w:rPr>
              <w:t>查詢紀錄應保留5年</w:t>
            </w:r>
            <w:r w:rsidR="00116121" w:rsidRPr="00514B97">
              <w:rPr>
                <w:rFonts w:hint="eastAsia"/>
                <w:sz w:val="24"/>
                <w:szCs w:val="24"/>
              </w:rPr>
              <w:t>。</w:t>
            </w:r>
          </w:p>
          <w:p w14:paraId="76D509D0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65E66347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527B783A" w14:textId="77777777" w:rsidR="005355DF" w:rsidRPr="00514B97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8E7F28" w14:paraId="560E4650" w14:textId="77777777" w:rsidTr="00D27748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19F094D3" w14:textId="77777777" w:rsidR="008E7F28" w:rsidRDefault="008E7F28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lastRenderedPageBreak/>
              <w:t xml:space="preserve">（3）資料查詢紀錄及電磁戶役政資料查詢日誌應有專責管理保存機制。 </w:t>
            </w:r>
          </w:p>
        </w:tc>
        <w:tc>
          <w:tcPr>
            <w:tcW w:w="1275" w:type="dxa"/>
          </w:tcPr>
          <w:p w14:paraId="3D8A1C7F" w14:textId="77777777" w:rsidR="008E7F28" w:rsidRDefault="008E7F28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67416AA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5E96727D" w14:textId="77777777" w:rsidR="008E7F28" w:rsidRDefault="008E7F28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4CB313A1" w14:textId="77777777" w:rsidR="008E7F28" w:rsidRDefault="00844E64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</w:t>
            </w:r>
            <w:r w:rsidR="00F83165" w:rsidRPr="00514B97">
              <w:rPr>
                <w:rFonts w:hint="eastAsia"/>
                <w:sz w:val="24"/>
                <w:szCs w:val="24"/>
              </w:rPr>
              <w:t>電子查詢紀錄由系統控管保存，晶片卡查詢紙本登記簿由專人保管。</w:t>
            </w:r>
          </w:p>
          <w:p w14:paraId="0D04E8C0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1061B863" w14:textId="77777777" w:rsidR="005355DF" w:rsidRDefault="005355DF" w:rsidP="00D27748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0FEB6F02" w14:textId="77777777" w:rsidR="005355DF" w:rsidRPr="00514B97" w:rsidRDefault="005355DF" w:rsidP="00D27748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B112BC" w14:paraId="6311A49B" w14:textId="77777777" w:rsidTr="00B22665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7CAC59CE" w14:textId="77777777" w:rsidR="00B112BC" w:rsidRPr="00F13B83" w:rsidRDefault="00B112BC" w:rsidP="00B112BC">
            <w:pPr>
              <w:spacing w:line="259" w:lineRule="auto"/>
              <w:ind w:left="26"/>
              <w:jc w:val="both"/>
            </w:pPr>
            <w:r w:rsidRPr="00B112BC">
              <w:rPr>
                <w:sz w:val="24"/>
              </w:rPr>
              <w:t>（4）抽樣查詢案件，是否符合</w:t>
            </w:r>
            <w:r w:rsidRPr="00B112BC">
              <w:rPr>
                <w:rFonts w:hint="eastAsia"/>
                <w:b/>
                <w:color w:val="FF0000"/>
                <w:sz w:val="24"/>
              </w:rPr>
              <w:t>前三項</w:t>
            </w:r>
            <w:r w:rsidRPr="00B112BC">
              <w:rPr>
                <w:sz w:val="24"/>
              </w:rPr>
              <w:t>。</w:t>
            </w:r>
            <w:r w:rsidRPr="00F13B83">
              <w:t xml:space="preserve"> </w:t>
            </w:r>
          </w:p>
        </w:tc>
        <w:tc>
          <w:tcPr>
            <w:tcW w:w="1275" w:type="dxa"/>
            <w:vAlign w:val="center"/>
          </w:tcPr>
          <w:p w14:paraId="7AFE1F81" w14:textId="77777777" w:rsidR="00B112BC" w:rsidRPr="00B112BC" w:rsidRDefault="00B112BC" w:rsidP="00B112BC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14:paraId="020B98D2" w14:textId="77777777"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14:paraId="11F254A2" w14:textId="77777777"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18A58201" w14:textId="77777777" w:rsidR="00B112B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  <w:r w:rsidRPr="000F62EC">
              <w:rPr>
                <w:rFonts w:hint="eastAsia"/>
                <w:sz w:val="24"/>
                <w:szCs w:val="24"/>
              </w:rPr>
              <w:t>例如：抽查案件比對查詢紀錄</w:t>
            </w:r>
          </w:p>
          <w:p w14:paraId="20791EDB" w14:textId="77777777"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61A17DC4" w14:textId="77777777"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</w:p>
          <w:p w14:paraId="0B62A99D" w14:textId="77777777" w:rsidR="00B112BC" w:rsidRPr="000F62E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B112BC" w14:paraId="20F8B9DD" w14:textId="77777777" w:rsidTr="00B22665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36E4AD78" w14:textId="77777777" w:rsidR="00B112BC" w:rsidRPr="00B112BC" w:rsidRDefault="00B112BC" w:rsidP="00B112BC">
            <w:pPr>
              <w:spacing w:line="259" w:lineRule="auto"/>
              <w:ind w:left="525" w:hanging="499"/>
              <w:rPr>
                <w:sz w:val="24"/>
              </w:rPr>
            </w:pPr>
            <w:r w:rsidRPr="00B112BC">
              <w:rPr>
                <w:sz w:val="24"/>
              </w:rPr>
              <w:t>（5）提供機關與查詢機關之日誌紀錄時間差不得逾</w:t>
            </w:r>
            <w:r w:rsidRPr="00B112BC">
              <w:rPr>
                <w:rFonts w:hint="eastAsia"/>
                <w:b/>
                <w:color w:val="FF0000"/>
                <w:sz w:val="24"/>
              </w:rPr>
              <w:t>三</w:t>
            </w:r>
            <w:r w:rsidRPr="00B112BC">
              <w:rPr>
                <w:sz w:val="24"/>
              </w:rPr>
              <w:t xml:space="preserve">分鐘。 </w:t>
            </w:r>
          </w:p>
        </w:tc>
        <w:tc>
          <w:tcPr>
            <w:tcW w:w="1275" w:type="dxa"/>
            <w:vAlign w:val="center"/>
          </w:tcPr>
          <w:p w14:paraId="7DDFA24A" w14:textId="77777777" w:rsidR="00B112BC" w:rsidRPr="00B112BC" w:rsidRDefault="00B112BC" w:rsidP="00B112BC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14:paraId="0761FEF3" w14:textId="77777777"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14:paraId="557E72BD" w14:textId="77777777"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6F049AEB" w14:textId="77777777" w:rsidR="00B112B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  <w:r w:rsidRPr="000F62EC">
              <w:rPr>
                <w:rFonts w:hint="eastAsia"/>
                <w:sz w:val="24"/>
                <w:szCs w:val="24"/>
              </w:rPr>
              <w:t>因基層金融機構使用之晶片卡查詢專用電腦係位於VPN私有網路內，且無建置校時伺服器，擬以檢視系統時間差方式，亦即得以人工方式校時。</w:t>
            </w:r>
          </w:p>
          <w:p w14:paraId="1EB8168B" w14:textId="77777777"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17459F00" w14:textId="77777777"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</w:p>
          <w:p w14:paraId="64F187EF" w14:textId="77777777" w:rsidR="00B112BC" w:rsidRPr="000F62E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B112BC" w14:paraId="786CAFFD" w14:textId="77777777" w:rsidTr="00B22665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00FF0531" w14:textId="77777777" w:rsidR="00B112BC" w:rsidRPr="00B112BC" w:rsidRDefault="00B112BC" w:rsidP="00B112BC">
            <w:pPr>
              <w:spacing w:line="259" w:lineRule="auto"/>
              <w:ind w:left="525" w:hanging="499"/>
              <w:rPr>
                <w:sz w:val="24"/>
              </w:rPr>
            </w:pPr>
            <w:r w:rsidRPr="00B112BC">
              <w:rPr>
                <w:sz w:val="24"/>
              </w:rPr>
              <w:t xml:space="preserve">（6）抽樣查詢案件之電腦日誌應依規定保存。 </w:t>
            </w:r>
          </w:p>
        </w:tc>
        <w:tc>
          <w:tcPr>
            <w:tcW w:w="1275" w:type="dxa"/>
            <w:vAlign w:val="center"/>
          </w:tcPr>
          <w:p w14:paraId="5276DB3A" w14:textId="77777777" w:rsidR="00B112BC" w:rsidRPr="00B112BC" w:rsidRDefault="00B112BC" w:rsidP="00B112BC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14:paraId="34C52347" w14:textId="77777777"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14:paraId="09E72C9E" w14:textId="77777777" w:rsidR="00B112BC" w:rsidRPr="00B112BC" w:rsidRDefault="00B112BC" w:rsidP="00B112BC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04A76A5D" w14:textId="77777777" w:rsidR="00B112B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  <w:r w:rsidRPr="000F62EC">
              <w:rPr>
                <w:rFonts w:hint="eastAsia"/>
                <w:sz w:val="24"/>
                <w:szCs w:val="24"/>
              </w:rPr>
              <w:t>例如：抽樣查詢案件，檢視查詢紀錄是否依規定保存。</w:t>
            </w:r>
          </w:p>
          <w:p w14:paraId="25A837C5" w14:textId="77777777"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41704D12" w14:textId="77777777" w:rsidR="00B112BC" w:rsidRDefault="00B112BC" w:rsidP="00B112BC">
            <w:pPr>
              <w:spacing w:line="259" w:lineRule="auto"/>
              <w:ind w:left="26"/>
              <w:jc w:val="both"/>
              <w:rPr>
                <w:b/>
                <w:sz w:val="24"/>
                <w:szCs w:val="24"/>
              </w:rPr>
            </w:pPr>
          </w:p>
          <w:p w14:paraId="0C49707A" w14:textId="77777777" w:rsidR="00B112BC" w:rsidRPr="000F62EC" w:rsidRDefault="00B112BC" w:rsidP="00B112BC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B112BC" w14:paraId="21CA2ADA" w14:textId="77777777" w:rsidTr="00D27748">
        <w:tblPrEx>
          <w:tblCellMar>
            <w:top w:w="67" w:type="dxa"/>
            <w:right w:w="0" w:type="dxa"/>
          </w:tblCellMar>
        </w:tblPrEx>
        <w:trPr>
          <w:trHeight w:val="1322"/>
        </w:trPr>
        <w:tc>
          <w:tcPr>
            <w:tcW w:w="4467" w:type="dxa"/>
            <w:gridSpan w:val="2"/>
            <w:vAlign w:val="center"/>
          </w:tcPr>
          <w:p w14:paraId="7CA87B89" w14:textId="77777777" w:rsidR="00B112BC" w:rsidRDefault="00B112BC" w:rsidP="00B112BC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>（</w:t>
            </w:r>
            <w:r>
              <w:rPr>
                <w:rFonts w:hint="eastAsia"/>
                <w:sz w:val="24"/>
              </w:rPr>
              <w:t>7</w:t>
            </w:r>
            <w:r>
              <w:rPr>
                <w:sz w:val="24"/>
              </w:rPr>
              <w:t xml:space="preserve">）應用戶籍資料者，資料使用期間應依其管理規定，定期抽查使用紀錄。 </w:t>
            </w:r>
          </w:p>
        </w:tc>
        <w:tc>
          <w:tcPr>
            <w:tcW w:w="1275" w:type="dxa"/>
            <w:vAlign w:val="center"/>
          </w:tcPr>
          <w:p w14:paraId="66983612" w14:textId="77777777" w:rsidR="00B112BC" w:rsidRDefault="00B112BC" w:rsidP="00B112BC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85F41C1" w14:textId="77777777" w:rsidR="00B112BC" w:rsidRDefault="00B112BC" w:rsidP="00B112BC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796A748F" w14:textId="77777777" w:rsidR="00B112BC" w:rsidRDefault="00B112BC" w:rsidP="00B112BC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04067E13" w14:textId="77777777" w:rsidR="00B112BC" w:rsidRDefault="00B112BC" w:rsidP="00B112BC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例如：查詢紀錄覆核</w:t>
            </w:r>
          </w:p>
          <w:p w14:paraId="081F5694" w14:textId="77777777" w:rsidR="00B112BC" w:rsidRDefault="00B112BC" w:rsidP="00B112BC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35491DAB" w14:textId="77777777" w:rsidR="00B112BC" w:rsidRDefault="00B112BC" w:rsidP="00B112BC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510401E9" w14:textId="77777777" w:rsidR="00B112BC" w:rsidRPr="00514B97" w:rsidRDefault="00B112BC" w:rsidP="00B112BC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14:paraId="0252E0AB" w14:textId="77777777" w:rsidTr="00A803DF">
        <w:tblPrEx>
          <w:tblCellMar>
            <w:top w:w="67" w:type="dxa"/>
            <w:right w:w="0" w:type="dxa"/>
          </w:tblCellMar>
        </w:tblPrEx>
        <w:trPr>
          <w:trHeight w:val="1322"/>
        </w:trPr>
        <w:tc>
          <w:tcPr>
            <w:tcW w:w="4467" w:type="dxa"/>
            <w:gridSpan w:val="2"/>
            <w:vAlign w:val="center"/>
          </w:tcPr>
          <w:p w14:paraId="63DAB38D" w14:textId="77777777" w:rsidR="00DA045A" w:rsidRDefault="00DA045A" w:rsidP="00DA045A">
            <w:pPr>
              <w:spacing w:after="0" w:line="259" w:lineRule="auto"/>
              <w:ind w:left="525" w:hanging="499"/>
            </w:pPr>
            <w:r>
              <w:rPr>
                <w:sz w:val="24"/>
              </w:rPr>
              <w:t xml:space="preserve">（8）應用親等關聯資料者，資料使用期間每月抽查使用紀錄，且抽查比率不得低於查詢件數之百分之七十。 </w:t>
            </w:r>
          </w:p>
        </w:tc>
        <w:tc>
          <w:tcPr>
            <w:tcW w:w="1275" w:type="dxa"/>
            <w:vAlign w:val="center"/>
          </w:tcPr>
          <w:p w14:paraId="58271791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EBFEC5E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53DBB20E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  <w:vAlign w:val="center"/>
          </w:tcPr>
          <w:p w14:paraId="2E4AB01C" w14:textId="77777777" w:rsidR="00DA045A" w:rsidRPr="00673430" w:rsidRDefault="00DA045A" w:rsidP="00DA045A">
            <w:pPr>
              <w:spacing w:after="0" w:line="259" w:lineRule="auto"/>
              <w:ind w:left="26" w:firstLine="0"/>
              <w:rPr>
                <w:sz w:val="22"/>
              </w:rPr>
            </w:pPr>
            <w:r>
              <w:rPr>
                <w:rFonts w:hint="eastAsia"/>
                <w:sz w:val="22"/>
              </w:rPr>
              <w:t>本中心無親等關聯資料。</w:t>
            </w:r>
          </w:p>
        </w:tc>
      </w:tr>
      <w:tr w:rsidR="00DA045A" w14:paraId="47E2A824" w14:textId="77777777" w:rsidTr="008E7F28">
        <w:tblPrEx>
          <w:tblCellMar>
            <w:top w:w="67" w:type="dxa"/>
            <w:right w:w="0" w:type="dxa"/>
          </w:tblCellMar>
        </w:tblPrEx>
        <w:trPr>
          <w:trHeight w:val="386"/>
        </w:trPr>
        <w:tc>
          <w:tcPr>
            <w:tcW w:w="9428" w:type="dxa"/>
            <w:gridSpan w:val="4"/>
          </w:tcPr>
          <w:p w14:paraId="40819FF7" w14:textId="77777777" w:rsidR="00DA045A" w:rsidRPr="00514B97" w:rsidRDefault="00DA045A" w:rsidP="00DA045A">
            <w:pPr>
              <w:spacing w:after="0" w:line="259" w:lineRule="auto"/>
              <w:ind w:left="58" w:firstLine="0"/>
              <w:jc w:val="both"/>
              <w:rPr>
                <w:b/>
                <w:sz w:val="24"/>
                <w:szCs w:val="24"/>
              </w:rPr>
            </w:pPr>
            <w:r w:rsidRPr="00514B97">
              <w:rPr>
                <w:b/>
                <w:sz w:val="24"/>
                <w:szCs w:val="24"/>
              </w:rPr>
              <w:t xml:space="preserve">5.檔案傳輸 </w:t>
            </w:r>
          </w:p>
        </w:tc>
      </w:tr>
      <w:tr w:rsidR="00DA045A" w14:paraId="79176261" w14:textId="77777777" w:rsidTr="00D27748">
        <w:tblPrEx>
          <w:tblCellMar>
            <w:top w:w="67" w:type="dxa"/>
            <w:right w:w="0" w:type="dxa"/>
          </w:tblCellMar>
        </w:tblPrEx>
        <w:trPr>
          <w:trHeight w:val="1265"/>
        </w:trPr>
        <w:tc>
          <w:tcPr>
            <w:tcW w:w="4467" w:type="dxa"/>
            <w:gridSpan w:val="2"/>
            <w:vAlign w:val="center"/>
          </w:tcPr>
          <w:p w14:paraId="5D593CA7" w14:textId="77777777"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>（1）對於</w:t>
            </w:r>
            <w:proofErr w:type="gramStart"/>
            <w:r>
              <w:rPr>
                <w:sz w:val="24"/>
              </w:rPr>
              <w:t>取得之戶役</w:t>
            </w:r>
            <w:proofErr w:type="gramEnd"/>
            <w:r>
              <w:rPr>
                <w:sz w:val="24"/>
              </w:rPr>
              <w:t>政資料及異動資料，應訂定處理程序，並設定使用該資料存取權限。</w:t>
            </w:r>
          </w:p>
        </w:tc>
        <w:tc>
          <w:tcPr>
            <w:tcW w:w="1275" w:type="dxa"/>
            <w:vAlign w:val="center"/>
          </w:tcPr>
          <w:p w14:paraId="4378A8C3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6EF0F5E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1C2D4A6A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108C8001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依本中心戶政資料使用計畫六.(四).2.(1)，係指資料持有機構(聯徵中心)以加密檔案傳輸批次</w:t>
            </w:r>
            <w:r w:rsidRPr="00514B97">
              <w:rPr>
                <w:rFonts w:hint="eastAsia"/>
                <w:sz w:val="24"/>
                <w:szCs w:val="24"/>
              </w:rPr>
              <w:lastRenderedPageBreak/>
              <w:t>取得</w:t>
            </w:r>
            <w:r w:rsidRPr="00514B97">
              <w:rPr>
                <w:sz w:val="24"/>
                <w:szCs w:val="24"/>
              </w:rPr>
              <w:t>戶政資料</w:t>
            </w:r>
            <w:r w:rsidRPr="00514B97">
              <w:rPr>
                <w:rFonts w:hint="eastAsia"/>
                <w:sz w:val="24"/>
                <w:szCs w:val="24"/>
              </w:rPr>
              <w:t>，</w:t>
            </w:r>
            <w:r w:rsidRPr="00514B97">
              <w:rPr>
                <w:rFonts w:hint="eastAsia"/>
                <w:kern w:val="0"/>
                <w:sz w:val="24"/>
                <w:szCs w:val="24"/>
              </w:rPr>
              <w:t>對使用機關(會員機構)不適用。</w:t>
            </w:r>
          </w:p>
        </w:tc>
      </w:tr>
      <w:tr w:rsidR="00DA045A" w14:paraId="2496E3A2" w14:textId="77777777" w:rsidTr="00D27748">
        <w:tblPrEx>
          <w:tblCellMar>
            <w:top w:w="67" w:type="dxa"/>
            <w:right w:w="0" w:type="dxa"/>
          </w:tblCellMar>
        </w:tblPrEx>
        <w:trPr>
          <w:trHeight w:val="1268"/>
        </w:trPr>
        <w:tc>
          <w:tcPr>
            <w:tcW w:w="4467" w:type="dxa"/>
            <w:gridSpan w:val="2"/>
            <w:vAlign w:val="center"/>
          </w:tcPr>
          <w:p w14:paraId="1126100A" w14:textId="77777777" w:rsidR="00DA045A" w:rsidRDefault="00DA045A" w:rsidP="00DA045A">
            <w:pPr>
              <w:spacing w:after="0" w:line="259" w:lineRule="auto"/>
              <w:ind w:left="26" w:firstLine="0"/>
            </w:pPr>
            <w:r>
              <w:rPr>
                <w:sz w:val="24"/>
              </w:rPr>
              <w:lastRenderedPageBreak/>
              <w:t xml:space="preserve">（2）由專人取得戶役政資料及異動資料。 </w:t>
            </w:r>
          </w:p>
        </w:tc>
        <w:tc>
          <w:tcPr>
            <w:tcW w:w="1275" w:type="dxa"/>
            <w:vAlign w:val="center"/>
          </w:tcPr>
          <w:p w14:paraId="7C41F937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0A02ABEB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238A1071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14:paraId="02A59021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14:paraId="34B2BC47" w14:textId="77777777" w:rsidTr="00D27748">
        <w:tblPrEx>
          <w:tblCellMar>
            <w:top w:w="67" w:type="dxa"/>
            <w:right w:w="0" w:type="dxa"/>
          </w:tblCellMar>
        </w:tblPrEx>
        <w:trPr>
          <w:trHeight w:val="1003"/>
        </w:trPr>
        <w:tc>
          <w:tcPr>
            <w:tcW w:w="4467" w:type="dxa"/>
            <w:gridSpan w:val="2"/>
            <w:vAlign w:val="center"/>
          </w:tcPr>
          <w:p w14:paraId="4BA786AF" w14:textId="77777777" w:rsidR="00DA045A" w:rsidRDefault="00DA045A" w:rsidP="00DA045A">
            <w:pPr>
              <w:spacing w:after="0" w:line="259" w:lineRule="auto"/>
              <w:ind w:left="26" w:right="-31" w:firstLine="0"/>
              <w:jc w:val="both"/>
            </w:pPr>
            <w:r>
              <w:rPr>
                <w:sz w:val="24"/>
              </w:rPr>
              <w:t>（3）由專人管理戶役政資料之載入系統及應用。</w:t>
            </w:r>
          </w:p>
        </w:tc>
        <w:tc>
          <w:tcPr>
            <w:tcW w:w="1275" w:type="dxa"/>
          </w:tcPr>
          <w:p w14:paraId="74E6C754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479E6F6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 xml:space="preserve">□不符合 </w:t>
            </w:r>
          </w:p>
          <w:p w14:paraId="639E5889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4CB7728F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14:paraId="7076B028" w14:textId="77777777" w:rsidTr="00D27748">
        <w:tblPrEx>
          <w:tblCellMar>
            <w:top w:w="67" w:type="dxa"/>
            <w:right w:w="0" w:type="dxa"/>
          </w:tblCellMar>
        </w:tblPrEx>
        <w:trPr>
          <w:trHeight w:val="1166"/>
        </w:trPr>
        <w:tc>
          <w:tcPr>
            <w:tcW w:w="4467" w:type="dxa"/>
            <w:gridSpan w:val="2"/>
            <w:vAlign w:val="center"/>
          </w:tcPr>
          <w:p w14:paraId="47EDD1F3" w14:textId="77777777"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>（4）取得戶役政資料或</w:t>
            </w:r>
            <w:proofErr w:type="gramStart"/>
            <w:r>
              <w:rPr>
                <w:sz w:val="24"/>
              </w:rPr>
              <w:t>異動檔資料</w:t>
            </w:r>
            <w:proofErr w:type="gramEnd"/>
            <w:r>
              <w:rPr>
                <w:sz w:val="24"/>
              </w:rPr>
              <w:t xml:space="preserve">是否完整。 </w:t>
            </w:r>
          </w:p>
        </w:tc>
        <w:tc>
          <w:tcPr>
            <w:tcW w:w="1275" w:type="dxa"/>
            <w:vAlign w:val="center"/>
          </w:tcPr>
          <w:p w14:paraId="099C2F2C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7CA60EF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39F58246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  <w:p w14:paraId="1A937BEB" w14:textId="77777777" w:rsidR="00DA045A" w:rsidRPr="00A06282" w:rsidRDefault="00DA045A" w:rsidP="00DA045A"/>
          <w:p w14:paraId="27059A99" w14:textId="77777777" w:rsidR="00DA045A" w:rsidRPr="00A06282" w:rsidRDefault="00DA045A" w:rsidP="00DA045A"/>
        </w:tc>
        <w:tc>
          <w:tcPr>
            <w:tcW w:w="3686" w:type="dxa"/>
          </w:tcPr>
          <w:p w14:paraId="1D08AA37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14:paraId="53401A65" w14:textId="77777777" w:rsidTr="00D27748">
        <w:tblPrEx>
          <w:tblCellMar>
            <w:top w:w="67" w:type="dxa"/>
            <w:right w:w="0" w:type="dxa"/>
          </w:tblCellMar>
        </w:tblPrEx>
        <w:trPr>
          <w:trHeight w:val="1282"/>
        </w:trPr>
        <w:tc>
          <w:tcPr>
            <w:tcW w:w="4467" w:type="dxa"/>
            <w:gridSpan w:val="2"/>
            <w:vAlign w:val="center"/>
          </w:tcPr>
          <w:p w14:paraId="1450E6DE" w14:textId="77777777" w:rsidR="00DA045A" w:rsidRDefault="00DA045A" w:rsidP="00DA045A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 xml:space="preserve">（5）自提供機關取得之資料使用完竣後，應依訂定之期限簽報主管核定銷毀，並留存報廢相關紀錄。 </w:t>
            </w:r>
          </w:p>
        </w:tc>
        <w:tc>
          <w:tcPr>
            <w:tcW w:w="1275" w:type="dxa"/>
            <w:vAlign w:val="center"/>
          </w:tcPr>
          <w:p w14:paraId="7EB5A1B2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19091BB5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0D78B3EB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>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6A9AE495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同上。</w:t>
            </w:r>
          </w:p>
        </w:tc>
      </w:tr>
      <w:tr w:rsidR="00DA045A" w14:paraId="323D08F3" w14:textId="77777777" w:rsidTr="008E7F28">
        <w:tblPrEx>
          <w:tblCellMar>
            <w:top w:w="67" w:type="dxa"/>
            <w:right w:w="0" w:type="dxa"/>
          </w:tblCellMar>
        </w:tblPrEx>
        <w:trPr>
          <w:trHeight w:val="386"/>
        </w:trPr>
        <w:tc>
          <w:tcPr>
            <w:tcW w:w="9428" w:type="dxa"/>
            <w:gridSpan w:val="4"/>
          </w:tcPr>
          <w:p w14:paraId="5D416E9B" w14:textId="77777777" w:rsidR="00DA045A" w:rsidRPr="00514B97" w:rsidRDefault="00DA045A" w:rsidP="00DA045A">
            <w:pPr>
              <w:spacing w:after="0" w:line="259" w:lineRule="auto"/>
              <w:ind w:left="58" w:firstLine="0"/>
              <w:rPr>
                <w:b/>
              </w:rPr>
            </w:pPr>
            <w:r w:rsidRPr="00514B97">
              <w:rPr>
                <w:b/>
                <w:sz w:val="24"/>
              </w:rPr>
              <w:t>6.</w:t>
            </w:r>
            <w:r w:rsidRPr="000F62EC">
              <w:rPr>
                <w:rFonts w:hint="eastAsia"/>
                <w:b/>
                <w:color w:val="FF0000"/>
              </w:rPr>
              <w:t>查核及</w:t>
            </w:r>
            <w:r w:rsidRPr="000F62EC">
              <w:rPr>
                <w:b/>
                <w:color w:val="FF0000"/>
              </w:rPr>
              <w:t>稽核</w:t>
            </w:r>
            <w:r w:rsidRPr="000F62EC">
              <w:rPr>
                <w:b/>
              </w:rPr>
              <w:t>落實情形</w:t>
            </w:r>
          </w:p>
        </w:tc>
      </w:tr>
      <w:tr w:rsidR="00DA045A" w14:paraId="3EF8E8FE" w14:textId="77777777" w:rsidTr="00D27748">
        <w:tblPrEx>
          <w:tblCellMar>
            <w:top w:w="67" w:type="dxa"/>
            <w:right w:w="0" w:type="dxa"/>
          </w:tblCellMar>
        </w:tblPrEx>
        <w:trPr>
          <w:trHeight w:val="1210"/>
        </w:trPr>
        <w:tc>
          <w:tcPr>
            <w:tcW w:w="4467" w:type="dxa"/>
            <w:gridSpan w:val="2"/>
            <w:vAlign w:val="center"/>
          </w:tcPr>
          <w:p w14:paraId="6A8D278B" w14:textId="77777777" w:rsidR="00DA045A" w:rsidRDefault="00DA045A" w:rsidP="00DA045A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 xml:space="preserve">（1）定期或不定期查核使用情形，並留有完整紀錄。 </w:t>
            </w:r>
          </w:p>
        </w:tc>
        <w:tc>
          <w:tcPr>
            <w:tcW w:w="1275" w:type="dxa"/>
            <w:vAlign w:val="center"/>
          </w:tcPr>
          <w:p w14:paraId="4432F476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1D91B18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30F16BD2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38C213C2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例如：定期自行查核、Z50、W20、W21</w:t>
            </w:r>
          </w:p>
          <w:p w14:paraId="087CC35C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355F57A5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25B229C3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14:paraId="6C84C79C" w14:textId="77777777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14:paraId="6E0F393A" w14:textId="77777777"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（2）對於查核結果應追蹤處理並予以改善。 </w:t>
            </w:r>
          </w:p>
        </w:tc>
        <w:tc>
          <w:tcPr>
            <w:tcW w:w="1275" w:type="dxa"/>
            <w:vAlign w:val="center"/>
          </w:tcPr>
          <w:p w14:paraId="591367EB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58869A55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3EDB814D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>□不適用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686" w:type="dxa"/>
          </w:tcPr>
          <w:p w14:paraId="05FC3953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sz w:val="24"/>
                <w:szCs w:val="24"/>
              </w:rPr>
              <w:t>例如：缺失追蹤改善</w:t>
            </w:r>
          </w:p>
          <w:p w14:paraId="382FCA2B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1C6BA31F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685DAB62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14:paraId="04CE4B79" w14:textId="77777777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14:paraId="3CEA92EC" w14:textId="77777777" w:rsidR="00DA045A" w:rsidRPr="00B112BC" w:rsidRDefault="00DA045A" w:rsidP="00DA045A">
            <w:pPr>
              <w:spacing w:line="259" w:lineRule="auto"/>
              <w:ind w:left="26"/>
              <w:rPr>
                <w:b/>
                <w:sz w:val="24"/>
              </w:rPr>
            </w:pPr>
            <w:r w:rsidRPr="00B112BC">
              <w:rPr>
                <w:b/>
                <w:color w:val="FF0000"/>
                <w:sz w:val="24"/>
              </w:rPr>
              <w:t>（</w:t>
            </w:r>
            <w:r w:rsidRPr="00B112BC">
              <w:rPr>
                <w:rFonts w:hint="eastAsia"/>
                <w:b/>
                <w:color w:val="FF0000"/>
                <w:sz w:val="24"/>
              </w:rPr>
              <w:t>3</w:t>
            </w:r>
            <w:r w:rsidRPr="00B112BC">
              <w:rPr>
                <w:b/>
                <w:color w:val="FF0000"/>
                <w:sz w:val="24"/>
              </w:rPr>
              <w:t>）應定期輪調查核人員及受查人員。</w:t>
            </w:r>
            <w:r w:rsidRPr="00B112BC">
              <w:rPr>
                <w:b/>
                <w:sz w:val="24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0E134D44" w14:textId="77777777" w:rsidR="00DA045A" w:rsidRPr="00B112BC" w:rsidRDefault="00DA045A" w:rsidP="00DA045A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14:paraId="1587E1E7" w14:textId="77777777"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14:paraId="18F2173D" w14:textId="77777777"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1A723B1B" w14:textId="77777777" w:rsidR="00DA045A" w:rsidRDefault="00DA045A" w:rsidP="00DA045A">
            <w:pPr>
              <w:spacing w:line="259" w:lineRule="auto"/>
              <w:ind w:left="26"/>
              <w:jc w:val="both"/>
              <w:rPr>
                <w:kern w:val="0"/>
                <w:sz w:val="24"/>
                <w:szCs w:val="24"/>
              </w:rPr>
            </w:pPr>
            <w:r w:rsidRPr="000F62EC">
              <w:rPr>
                <w:rFonts w:hint="eastAsia"/>
                <w:kern w:val="0"/>
                <w:sz w:val="24"/>
                <w:szCs w:val="24"/>
              </w:rPr>
              <w:t>使用機關(會員機構)是否訂定相關規範。</w:t>
            </w:r>
          </w:p>
          <w:p w14:paraId="2B523A46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0C926381" w14:textId="77777777" w:rsidR="00DA045A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  <w:p w14:paraId="66FFF7B2" w14:textId="77777777" w:rsidR="00DA045A" w:rsidRPr="000F62EC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DA045A" w14:paraId="7006D368" w14:textId="77777777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14:paraId="79321255" w14:textId="77777777" w:rsidR="00DA045A" w:rsidRPr="004E757D" w:rsidRDefault="00DA045A" w:rsidP="00DA045A">
            <w:pPr>
              <w:spacing w:line="259" w:lineRule="auto"/>
              <w:ind w:left="626" w:hanging="600"/>
              <w:rPr>
                <w:b/>
              </w:rPr>
            </w:pPr>
            <w:r w:rsidRPr="00B112BC">
              <w:rPr>
                <w:b/>
                <w:color w:val="FF0000"/>
                <w:sz w:val="24"/>
              </w:rPr>
              <w:t>（</w:t>
            </w:r>
            <w:r w:rsidRPr="00B112BC">
              <w:rPr>
                <w:rFonts w:hint="eastAsia"/>
                <w:b/>
                <w:color w:val="FF0000"/>
                <w:sz w:val="24"/>
              </w:rPr>
              <w:t>4</w:t>
            </w:r>
            <w:r w:rsidRPr="00B112BC">
              <w:rPr>
                <w:b/>
                <w:color w:val="FF0000"/>
                <w:sz w:val="24"/>
              </w:rPr>
              <w:t>）對於持有機關及使用連結資料之轄屬機關，確實訂定稽核程序。</w:t>
            </w:r>
            <w:r w:rsidRPr="004E757D">
              <w:rPr>
                <w:b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10F63B9F" w14:textId="77777777" w:rsidR="00DA045A" w:rsidRPr="00B112BC" w:rsidRDefault="00DA045A" w:rsidP="00DA045A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14:paraId="5159F63D" w14:textId="77777777"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14:paraId="034853D6" w14:textId="77777777"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08C4EBC6" w14:textId="77777777" w:rsidR="00DA045A" w:rsidRDefault="00DA045A" w:rsidP="00DA045A">
            <w:pPr>
              <w:spacing w:line="259" w:lineRule="auto"/>
              <w:ind w:left="26"/>
              <w:jc w:val="both"/>
              <w:rPr>
                <w:kern w:val="0"/>
                <w:sz w:val="24"/>
                <w:szCs w:val="24"/>
              </w:rPr>
            </w:pPr>
            <w:r w:rsidRPr="000F62EC">
              <w:rPr>
                <w:rFonts w:hint="eastAsia"/>
                <w:kern w:val="0"/>
                <w:sz w:val="24"/>
                <w:szCs w:val="24"/>
              </w:rPr>
              <w:t>使用機關(會員機構)是否訂定每半年應辦理內部稽核之程序。</w:t>
            </w:r>
          </w:p>
          <w:p w14:paraId="0595B2CC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5AF8F87E" w14:textId="77777777" w:rsidR="00DA045A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  <w:p w14:paraId="1C61D3CB" w14:textId="77777777" w:rsidR="00DA045A" w:rsidRPr="000F62EC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DA045A" w14:paraId="048DE408" w14:textId="77777777" w:rsidTr="00D27748">
        <w:tblPrEx>
          <w:tblCellMar>
            <w:top w:w="67" w:type="dxa"/>
            <w:right w:w="0" w:type="dxa"/>
          </w:tblCellMar>
        </w:tblPrEx>
        <w:trPr>
          <w:trHeight w:val="1267"/>
        </w:trPr>
        <w:tc>
          <w:tcPr>
            <w:tcW w:w="4467" w:type="dxa"/>
            <w:gridSpan w:val="2"/>
            <w:vAlign w:val="center"/>
          </w:tcPr>
          <w:p w14:paraId="50E9339E" w14:textId="77777777" w:rsidR="00DA045A" w:rsidRPr="00B112BC" w:rsidRDefault="00DA045A" w:rsidP="00DA045A">
            <w:pPr>
              <w:spacing w:line="259" w:lineRule="auto"/>
              <w:ind w:left="626" w:hanging="600"/>
              <w:rPr>
                <w:sz w:val="24"/>
              </w:rPr>
            </w:pPr>
            <w:r w:rsidRPr="00B112BC">
              <w:rPr>
                <w:sz w:val="24"/>
              </w:rPr>
              <w:lastRenderedPageBreak/>
              <w:t xml:space="preserve">（5）使用機關應每半年至少辦理1次內部稽核。 </w:t>
            </w:r>
          </w:p>
        </w:tc>
        <w:tc>
          <w:tcPr>
            <w:tcW w:w="1275" w:type="dxa"/>
            <w:vAlign w:val="center"/>
          </w:tcPr>
          <w:p w14:paraId="1D6E1189" w14:textId="77777777" w:rsidR="00DA045A" w:rsidRPr="00B112BC" w:rsidRDefault="00DA045A" w:rsidP="00DA045A">
            <w:pPr>
              <w:spacing w:line="259" w:lineRule="auto"/>
              <w:ind w:left="152"/>
              <w:rPr>
                <w:sz w:val="24"/>
              </w:rPr>
            </w:pPr>
            <w:r w:rsidRPr="00B112BC">
              <w:rPr>
                <w:sz w:val="24"/>
              </w:rPr>
              <w:t>□符合</w:t>
            </w:r>
            <w:r w:rsidRPr="00B112BC">
              <w:rPr>
                <w:rFonts w:cs="Times New Roman"/>
                <w:sz w:val="24"/>
              </w:rPr>
              <w:t xml:space="preserve"> </w:t>
            </w:r>
          </w:p>
          <w:p w14:paraId="22A38625" w14:textId="77777777"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□不符合 </w:t>
            </w:r>
          </w:p>
          <w:p w14:paraId="765DF6F4" w14:textId="77777777" w:rsidR="00DA045A" w:rsidRPr="00B112BC" w:rsidRDefault="00DA045A" w:rsidP="00DA045A">
            <w:pPr>
              <w:spacing w:line="259" w:lineRule="auto"/>
              <w:ind w:left="152"/>
              <w:jc w:val="both"/>
              <w:rPr>
                <w:sz w:val="24"/>
              </w:rPr>
            </w:pPr>
            <w:r w:rsidRPr="00B112BC"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0DD7F3B7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kern w:val="0"/>
                <w:sz w:val="24"/>
                <w:szCs w:val="24"/>
              </w:rPr>
            </w:pPr>
            <w:r w:rsidRPr="000F62EC">
              <w:rPr>
                <w:rFonts w:hint="eastAsia"/>
                <w:kern w:val="0"/>
                <w:sz w:val="24"/>
                <w:szCs w:val="24"/>
              </w:rPr>
              <w:t>使用機關(會員機構)是否每半年至少應辦理1次內部稽核。</w:t>
            </w:r>
          </w:p>
          <w:p w14:paraId="30AD7DBC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0ABD6F5D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20660300" w14:textId="77777777" w:rsidR="00DA045A" w:rsidRPr="000F62EC" w:rsidRDefault="00DA045A" w:rsidP="00DA045A">
            <w:pPr>
              <w:spacing w:line="259" w:lineRule="auto"/>
              <w:ind w:left="26"/>
              <w:jc w:val="both"/>
              <w:rPr>
                <w:sz w:val="24"/>
                <w:szCs w:val="24"/>
              </w:rPr>
            </w:pPr>
          </w:p>
        </w:tc>
      </w:tr>
      <w:tr w:rsidR="00DA045A" w14:paraId="5C7E4344" w14:textId="77777777" w:rsidTr="00D27748">
        <w:tblPrEx>
          <w:tblCellMar>
            <w:top w:w="67" w:type="dxa"/>
            <w:right w:w="0" w:type="dxa"/>
          </w:tblCellMar>
        </w:tblPrEx>
        <w:trPr>
          <w:trHeight w:val="1411"/>
        </w:trPr>
        <w:tc>
          <w:tcPr>
            <w:tcW w:w="4467" w:type="dxa"/>
            <w:gridSpan w:val="2"/>
            <w:vAlign w:val="center"/>
          </w:tcPr>
          <w:p w14:paraId="5271AFE4" w14:textId="77777777" w:rsidR="00DA045A" w:rsidRDefault="00DA045A" w:rsidP="00DA045A">
            <w:pPr>
              <w:spacing w:after="0" w:line="259" w:lineRule="auto"/>
              <w:ind w:left="626" w:hanging="600"/>
            </w:pPr>
            <w:r>
              <w:rPr>
                <w:sz w:val="24"/>
              </w:rPr>
              <w:t>（6）中央及直轄市、縣（市）各連結機關對資料持有、使用機關</w:t>
            </w:r>
            <w:proofErr w:type="gramStart"/>
            <w:r>
              <w:rPr>
                <w:sz w:val="24"/>
              </w:rPr>
              <w:t>及涉戶役</w:t>
            </w:r>
            <w:proofErr w:type="gramEnd"/>
            <w:r>
              <w:rPr>
                <w:sz w:val="24"/>
              </w:rPr>
              <w:t xml:space="preserve">政資訊系統作業相關之委辦機關或委外廠商，每半年至少辦理1次外部稽核。 </w:t>
            </w:r>
          </w:p>
        </w:tc>
        <w:tc>
          <w:tcPr>
            <w:tcW w:w="1275" w:type="dxa"/>
            <w:vAlign w:val="center"/>
          </w:tcPr>
          <w:p w14:paraId="6E75A560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32565521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350C9334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□不適用 </w:t>
            </w:r>
          </w:p>
        </w:tc>
        <w:tc>
          <w:tcPr>
            <w:tcW w:w="3686" w:type="dxa"/>
          </w:tcPr>
          <w:p w14:paraId="3E77FEEB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kern w:val="0"/>
                <w:sz w:val="24"/>
                <w:szCs w:val="24"/>
              </w:rPr>
              <w:t>依指引貳.二.(四)及</w:t>
            </w:r>
            <w:r w:rsidRPr="00514B97">
              <w:rPr>
                <w:rFonts w:hint="eastAsia"/>
                <w:sz w:val="24"/>
                <w:szCs w:val="24"/>
              </w:rPr>
              <w:t>本中心戶政資料使用計畫六.(三).1.(12)</w:t>
            </w:r>
            <w:r w:rsidRPr="00514B97">
              <w:rPr>
                <w:rFonts w:hint="eastAsia"/>
                <w:kern w:val="0"/>
                <w:sz w:val="24"/>
                <w:szCs w:val="24"/>
              </w:rPr>
              <w:t>，委辦管理措施係指機關委託其他機構或廠商辦理戶政</w:t>
            </w:r>
            <w:r w:rsidRPr="00514B97">
              <w:rPr>
                <w:rFonts w:hint="eastAsia"/>
                <w:kern w:val="0"/>
                <w:sz w:val="24"/>
                <w:szCs w:val="24"/>
                <w:u w:val="single"/>
              </w:rPr>
              <w:t>資料處理</w:t>
            </w:r>
            <w:r w:rsidRPr="00514B97">
              <w:rPr>
                <w:rFonts w:hint="eastAsia"/>
                <w:kern w:val="0"/>
                <w:sz w:val="24"/>
                <w:szCs w:val="24"/>
              </w:rPr>
              <w:t>事項，例如資料維護、資料分析或資料管理等，</w:t>
            </w:r>
            <w:r w:rsidRPr="00514B97">
              <w:rPr>
                <w:sz w:val="24"/>
                <w:szCs w:val="24"/>
              </w:rPr>
              <w:t>每半年至少辦理1次外部稽核</w:t>
            </w:r>
            <w:r w:rsidRPr="00514B97">
              <w:rPr>
                <w:rFonts w:hint="eastAsia"/>
                <w:sz w:val="24"/>
                <w:szCs w:val="24"/>
              </w:rPr>
              <w:t>。</w:t>
            </w:r>
          </w:p>
          <w:p w14:paraId="1C7B4CB9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  <w:r w:rsidRPr="001E2436">
              <w:rPr>
                <w:rFonts w:hint="eastAsia"/>
                <w:b/>
                <w:sz w:val="24"/>
                <w:szCs w:val="24"/>
              </w:rPr>
              <w:t>請說明查核結果：</w:t>
            </w:r>
          </w:p>
          <w:p w14:paraId="413B1665" w14:textId="77777777" w:rsidR="00DA045A" w:rsidRDefault="00DA045A" w:rsidP="00DA045A">
            <w:pPr>
              <w:spacing w:after="0" w:line="259" w:lineRule="auto"/>
              <w:ind w:left="26" w:firstLine="0"/>
              <w:jc w:val="both"/>
              <w:rPr>
                <w:b/>
                <w:sz w:val="24"/>
                <w:szCs w:val="24"/>
              </w:rPr>
            </w:pPr>
          </w:p>
          <w:p w14:paraId="12D6FB95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</w:p>
        </w:tc>
      </w:tr>
      <w:tr w:rsidR="00DA045A" w14:paraId="345EC319" w14:textId="77777777" w:rsidTr="008E7F28">
        <w:tblPrEx>
          <w:tblCellMar>
            <w:top w:w="67" w:type="dxa"/>
            <w:right w:w="0" w:type="dxa"/>
          </w:tblCellMar>
        </w:tblPrEx>
        <w:trPr>
          <w:trHeight w:val="346"/>
        </w:trPr>
        <w:tc>
          <w:tcPr>
            <w:tcW w:w="9428" w:type="dxa"/>
            <w:gridSpan w:val="4"/>
          </w:tcPr>
          <w:p w14:paraId="72E7741F" w14:textId="77777777" w:rsidR="00DA045A" w:rsidRPr="00514B97" w:rsidRDefault="00DA045A" w:rsidP="00DA045A">
            <w:pPr>
              <w:spacing w:after="0" w:line="259" w:lineRule="auto"/>
              <w:ind w:left="118" w:firstLine="0"/>
              <w:rPr>
                <w:b/>
              </w:rPr>
            </w:pPr>
            <w:r w:rsidRPr="00514B97">
              <w:rPr>
                <w:b/>
                <w:sz w:val="24"/>
              </w:rPr>
              <w:t xml:space="preserve">7.資通安全教育訓練 </w:t>
            </w:r>
          </w:p>
        </w:tc>
      </w:tr>
      <w:tr w:rsidR="00DA045A" w14:paraId="6CC78770" w14:textId="77777777" w:rsidTr="00D27748">
        <w:tblPrEx>
          <w:tblCellMar>
            <w:top w:w="67" w:type="dxa"/>
            <w:right w:w="0" w:type="dxa"/>
          </w:tblCellMar>
        </w:tblPrEx>
        <w:trPr>
          <w:trHeight w:val="1004"/>
        </w:trPr>
        <w:tc>
          <w:tcPr>
            <w:tcW w:w="4467" w:type="dxa"/>
            <w:gridSpan w:val="2"/>
            <w:vAlign w:val="center"/>
          </w:tcPr>
          <w:p w14:paraId="326F570C" w14:textId="77777777"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>專責人員每年至少接受3小時以上之資通安全專業課程訓練或資通安全職能訓練。</w:t>
            </w:r>
          </w:p>
        </w:tc>
        <w:tc>
          <w:tcPr>
            <w:tcW w:w="1275" w:type="dxa"/>
          </w:tcPr>
          <w:p w14:paraId="746B2D57" w14:textId="77777777" w:rsidR="00DA045A" w:rsidRDefault="00DA045A" w:rsidP="00DA045A">
            <w:pPr>
              <w:spacing w:after="0" w:line="259" w:lineRule="auto"/>
              <w:ind w:left="152" w:firstLine="0"/>
            </w:pPr>
            <w:r>
              <w:rPr>
                <w:sz w:val="24"/>
              </w:rPr>
              <w:t>□符合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4EB75578" w14:textId="77777777" w:rsidR="00DA045A" w:rsidRDefault="00DA045A" w:rsidP="00DA045A">
            <w:pPr>
              <w:spacing w:after="0" w:line="259" w:lineRule="auto"/>
              <w:ind w:left="152" w:firstLine="0"/>
              <w:jc w:val="both"/>
            </w:pPr>
            <w:r>
              <w:rPr>
                <w:sz w:val="24"/>
              </w:rPr>
              <w:t xml:space="preserve">□不符合 </w:t>
            </w:r>
          </w:p>
          <w:p w14:paraId="6A56C7F7" w14:textId="77777777" w:rsidR="00DA045A" w:rsidRDefault="00DA045A" w:rsidP="00DA045A">
            <w:pPr>
              <w:spacing w:after="0" w:line="259" w:lineRule="auto"/>
              <w:ind w:left="26" w:firstLine="0"/>
              <w:jc w:val="both"/>
            </w:pP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sym w:font="Wingdings 2" w:char="F0A2"/>
            </w:r>
            <w:r>
              <w:rPr>
                <w:sz w:val="24"/>
              </w:rPr>
              <w:t xml:space="preserve">不適用 </w:t>
            </w:r>
          </w:p>
        </w:tc>
        <w:tc>
          <w:tcPr>
            <w:tcW w:w="3686" w:type="dxa"/>
          </w:tcPr>
          <w:p w14:paraId="1E4233BC" w14:textId="77777777" w:rsidR="00DA045A" w:rsidRPr="00514B97" w:rsidRDefault="00DA045A" w:rsidP="00DA045A">
            <w:pPr>
              <w:spacing w:after="0" w:line="259" w:lineRule="auto"/>
              <w:ind w:left="26" w:firstLine="0"/>
              <w:jc w:val="both"/>
              <w:rPr>
                <w:sz w:val="24"/>
                <w:szCs w:val="24"/>
              </w:rPr>
            </w:pPr>
            <w:r w:rsidRPr="00514B97">
              <w:rPr>
                <w:rFonts w:hint="eastAsia"/>
                <w:kern w:val="0"/>
                <w:sz w:val="24"/>
                <w:szCs w:val="24"/>
              </w:rPr>
              <w:t>依指引貳.六.(</w:t>
            </w:r>
            <w:proofErr w:type="gramStart"/>
            <w:r w:rsidRPr="00514B97">
              <w:rPr>
                <w:rFonts w:hint="eastAsia"/>
                <w:kern w:val="0"/>
                <w:sz w:val="24"/>
                <w:szCs w:val="24"/>
              </w:rPr>
              <w:t>一</w:t>
            </w:r>
            <w:proofErr w:type="gramEnd"/>
            <w:r w:rsidRPr="00514B97">
              <w:rPr>
                <w:rFonts w:hint="eastAsia"/>
                <w:kern w:val="0"/>
                <w:sz w:val="24"/>
                <w:szCs w:val="24"/>
              </w:rPr>
              <w:t>)，專責人員係指系統</w:t>
            </w:r>
            <w:proofErr w:type="gramStart"/>
            <w:r w:rsidRPr="00514B97">
              <w:rPr>
                <w:rFonts w:hint="eastAsia"/>
                <w:kern w:val="0"/>
                <w:sz w:val="24"/>
                <w:szCs w:val="24"/>
              </w:rPr>
              <w:t>介</w:t>
            </w:r>
            <w:proofErr w:type="gramEnd"/>
            <w:r w:rsidRPr="00514B97">
              <w:rPr>
                <w:rFonts w:hint="eastAsia"/>
                <w:kern w:val="0"/>
                <w:sz w:val="24"/>
                <w:szCs w:val="24"/>
              </w:rPr>
              <w:t>接之專責人員，故對使用機關(會員機構)不適用。</w:t>
            </w:r>
          </w:p>
        </w:tc>
      </w:tr>
      <w:tr w:rsidR="00DA045A" w14:paraId="50EAC4D0" w14:textId="77777777" w:rsidTr="008E7F28">
        <w:tblPrEx>
          <w:tblCellMar>
            <w:top w:w="67" w:type="dxa"/>
            <w:right w:w="0" w:type="dxa"/>
          </w:tblCellMar>
        </w:tblPrEx>
        <w:trPr>
          <w:trHeight w:val="1582"/>
        </w:trPr>
        <w:tc>
          <w:tcPr>
            <w:tcW w:w="9428" w:type="dxa"/>
            <w:gridSpan w:val="4"/>
          </w:tcPr>
          <w:p w14:paraId="3DA3D337" w14:textId="77777777" w:rsidR="00DA045A" w:rsidRDefault="00DA045A" w:rsidP="00DA045A">
            <w:pPr>
              <w:spacing w:after="0" w:line="259" w:lineRule="auto"/>
              <w:ind w:left="118" w:firstLine="0"/>
            </w:pPr>
            <w:r>
              <w:rPr>
                <w:sz w:val="24"/>
              </w:rPr>
              <w:t xml:space="preserve">建議或應改善事項： </w:t>
            </w:r>
          </w:p>
        </w:tc>
      </w:tr>
    </w:tbl>
    <w:p w14:paraId="598D459D" w14:textId="77777777" w:rsidR="008663B1" w:rsidRDefault="00085422">
      <w:pPr>
        <w:spacing w:line="259" w:lineRule="auto"/>
        <w:ind w:left="10"/>
      </w:pPr>
      <w:r>
        <w:rPr>
          <w:sz w:val="24"/>
        </w:rPr>
        <w:t xml:space="preserve">備註：執行稽核機關得衡量個別需求，調整本表欄位及內容使用。 </w:t>
      </w:r>
    </w:p>
    <w:sectPr w:rsidR="008663B1" w:rsidSect="00A06282">
      <w:footerReference w:type="even" r:id="rId7"/>
      <w:footerReference w:type="default" r:id="rId8"/>
      <w:footerReference w:type="first" r:id="rId9"/>
      <w:pgSz w:w="11906" w:h="16838"/>
      <w:pgMar w:top="993" w:right="1102" w:bottom="1424" w:left="1419" w:header="720" w:footer="98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F9D5E" w14:textId="77777777" w:rsidR="000D3480" w:rsidRDefault="000D3480">
      <w:pPr>
        <w:spacing w:after="0" w:line="240" w:lineRule="auto"/>
      </w:pPr>
      <w:r>
        <w:separator/>
      </w:r>
    </w:p>
  </w:endnote>
  <w:endnote w:type="continuationSeparator" w:id="0">
    <w:p w14:paraId="652248CB" w14:textId="77777777" w:rsidR="000D3480" w:rsidRDefault="000D3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B073D" w14:textId="77777777" w:rsidR="008663B1" w:rsidRDefault="008663B1">
    <w:pPr>
      <w:spacing w:after="160" w:line="259" w:lineRule="auto"/>
      <w:ind w:lef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78410584"/>
      <w:docPartObj>
        <w:docPartGallery w:val="Page Numbers (Bottom of Page)"/>
        <w:docPartUnique/>
      </w:docPartObj>
    </w:sdtPr>
    <w:sdtContent>
      <w:p w14:paraId="6AD6789C" w14:textId="77777777" w:rsidR="00A06282" w:rsidRDefault="00A062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290" w:rsidRPr="00033290">
          <w:rPr>
            <w:noProof/>
            <w:lang w:val="zh-TW"/>
          </w:rPr>
          <w:t>1</w:t>
        </w:r>
        <w:r>
          <w:fldChar w:fldCharType="end"/>
        </w:r>
      </w:p>
    </w:sdtContent>
  </w:sdt>
  <w:p w14:paraId="40DDE997" w14:textId="77777777" w:rsidR="008663B1" w:rsidRDefault="008663B1">
    <w:pPr>
      <w:spacing w:after="160" w:line="259" w:lineRule="auto"/>
      <w:ind w:lef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0D2EC" w14:textId="77777777" w:rsidR="008663B1" w:rsidRDefault="008663B1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767E3" w14:textId="77777777" w:rsidR="000D3480" w:rsidRDefault="000D3480">
      <w:pPr>
        <w:spacing w:after="0" w:line="240" w:lineRule="auto"/>
      </w:pPr>
      <w:r>
        <w:separator/>
      </w:r>
    </w:p>
  </w:footnote>
  <w:footnote w:type="continuationSeparator" w:id="0">
    <w:p w14:paraId="126C04F1" w14:textId="77777777" w:rsidR="000D3480" w:rsidRDefault="000D34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D2E1A"/>
    <w:multiLevelType w:val="hybridMultilevel"/>
    <w:tmpl w:val="8FCAE064"/>
    <w:lvl w:ilvl="0" w:tplc="02FE359C">
      <w:start w:val="12"/>
      <w:numFmt w:val="japaneseCounting"/>
      <w:lvlText w:val="%1、"/>
      <w:lvlJc w:val="left"/>
      <w:pPr>
        <w:ind w:left="1123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66AF302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143690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5C27AC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7F49784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098C312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EC2896A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6AEE6A2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CA9A38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2B80BCC"/>
    <w:multiLevelType w:val="hybridMultilevel"/>
    <w:tmpl w:val="91FABB0A"/>
    <w:lvl w:ilvl="0" w:tplc="1490218C">
      <w:start w:val="4"/>
      <w:numFmt w:val="ideographDigital"/>
      <w:lvlText w:val="%1、"/>
      <w:lvlJc w:val="left"/>
      <w:pPr>
        <w:ind w:left="845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CE1B8C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C243366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D84BF6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840B38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2C8ED00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C08547E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7A9066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FAA3F7A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68482D"/>
    <w:multiLevelType w:val="hybridMultilevel"/>
    <w:tmpl w:val="3892AF7C"/>
    <w:lvl w:ilvl="0" w:tplc="98CE8628">
      <w:start w:val="1"/>
      <w:numFmt w:val="ideographDigital"/>
      <w:lvlText w:val="%1、"/>
      <w:lvlJc w:val="left"/>
      <w:pPr>
        <w:ind w:left="854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D05F5C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8A2F6E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6505D0A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BCB5BE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C2E8B3C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0E61A0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168AC1C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41824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F6C3361"/>
    <w:multiLevelType w:val="hybridMultilevel"/>
    <w:tmpl w:val="7F2673C6"/>
    <w:lvl w:ilvl="0" w:tplc="F86E5380">
      <w:start w:val="6"/>
      <w:numFmt w:val="ideographDigital"/>
      <w:lvlText w:val="%1、"/>
      <w:lvlJc w:val="left"/>
      <w:pPr>
        <w:ind w:left="85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D3E53E8">
      <w:start w:val="1"/>
      <w:numFmt w:val="lowerLetter"/>
      <w:lvlText w:val="%2"/>
      <w:lvlJc w:val="left"/>
      <w:pPr>
        <w:ind w:left="10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F92C09A">
      <w:start w:val="1"/>
      <w:numFmt w:val="lowerRoman"/>
      <w:lvlText w:val="%3"/>
      <w:lvlJc w:val="left"/>
      <w:pPr>
        <w:ind w:left="18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9A5020">
      <w:start w:val="1"/>
      <w:numFmt w:val="decimal"/>
      <w:lvlText w:val="%4"/>
      <w:lvlJc w:val="left"/>
      <w:pPr>
        <w:ind w:left="25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B30CB00">
      <w:start w:val="1"/>
      <w:numFmt w:val="lowerLetter"/>
      <w:lvlText w:val="%5"/>
      <w:lvlJc w:val="left"/>
      <w:pPr>
        <w:ind w:left="324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E436B8">
      <w:start w:val="1"/>
      <w:numFmt w:val="lowerRoman"/>
      <w:lvlText w:val="%6"/>
      <w:lvlJc w:val="left"/>
      <w:pPr>
        <w:ind w:left="396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DB821F2">
      <w:start w:val="1"/>
      <w:numFmt w:val="decimal"/>
      <w:lvlText w:val="%7"/>
      <w:lvlJc w:val="left"/>
      <w:pPr>
        <w:ind w:left="468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440F40">
      <w:start w:val="1"/>
      <w:numFmt w:val="lowerLetter"/>
      <w:lvlText w:val="%8"/>
      <w:lvlJc w:val="left"/>
      <w:pPr>
        <w:ind w:left="540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689428">
      <w:start w:val="1"/>
      <w:numFmt w:val="lowerRoman"/>
      <w:lvlText w:val="%9"/>
      <w:lvlJc w:val="left"/>
      <w:pPr>
        <w:ind w:left="6120"/>
      </w:pPr>
      <w:rPr>
        <w:rFonts w:ascii="標楷體" w:eastAsia="標楷體" w:hAnsi="標楷體" w:cs="標楷體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45329413">
    <w:abstractNumId w:val="2"/>
  </w:num>
  <w:num w:numId="2" w16cid:durableId="1311179184">
    <w:abstractNumId w:val="1"/>
  </w:num>
  <w:num w:numId="3" w16cid:durableId="1613513560">
    <w:abstractNumId w:val="3"/>
  </w:num>
  <w:num w:numId="4" w16cid:durableId="19252653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3B1"/>
    <w:rsid w:val="0000011E"/>
    <w:rsid w:val="000044F6"/>
    <w:rsid w:val="00006528"/>
    <w:rsid w:val="00033290"/>
    <w:rsid w:val="000428B7"/>
    <w:rsid w:val="00046E40"/>
    <w:rsid w:val="00054F05"/>
    <w:rsid w:val="00062549"/>
    <w:rsid w:val="00062D52"/>
    <w:rsid w:val="00072FF8"/>
    <w:rsid w:val="00083507"/>
    <w:rsid w:val="00085422"/>
    <w:rsid w:val="000D3480"/>
    <w:rsid w:val="000D4728"/>
    <w:rsid w:val="000E344A"/>
    <w:rsid w:val="001155B7"/>
    <w:rsid w:val="00116121"/>
    <w:rsid w:val="00133F5B"/>
    <w:rsid w:val="001528FF"/>
    <w:rsid w:val="00180050"/>
    <w:rsid w:val="001870B9"/>
    <w:rsid w:val="00190CE7"/>
    <w:rsid w:val="001B2C84"/>
    <w:rsid w:val="002033F3"/>
    <w:rsid w:val="00205AB5"/>
    <w:rsid w:val="00221BC7"/>
    <w:rsid w:val="00254DCB"/>
    <w:rsid w:val="0025664B"/>
    <w:rsid w:val="00265632"/>
    <w:rsid w:val="002804CB"/>
    <w:rsid w:val="00290B06"/>
    <w:rsid w:val="002F64DB"/>
    <w:rsid w:val="00306B1A"/>
    <w:rsid w:val="00327CB5"/>
    <w:rsid w:val="00335049"/>
    <w:rsid w:val="0034680F"/>
    <w:rsid w:val="003509C3"/>
    <w:rsid w:val="003613D5"/>
    <w:rsid w:val="00365CC4"/>
    <w:rsid w:val="00374D6C"/>
    <w:rsid w:val="00380590"/>
    <w:rsid w:val="00385F3F"/>
    <w:rsid w:val="004301B5"/>
    <w:rsid w:val="00454ABB"/>
    <w:rsid w:val="004A123D"/>
    <w:rsid w:val="004D0BDA"/>
    <w:rsid w:val="004D1577"/>
    <w:rsid w:val="004E24A9"/>
    <w:rsid w:val="004E2890"/>
    <w:rsid w:val="00514B97"/>
    <w:rsid w:val="00527F3C"/>
    <w:rsid w:val="005355DF"/>
    <w:rsid w:val="00564BC4"/>
    <w:rsid w:val="00586DA6"/>
    <w:rsid w:val="00594F6D"/>
    <w:rsid w:val="005A5843"/>
    <w:rsid w:val="005F2C6D"/>
    <w:rsid w:val="00615DC7"/>
    <w:rsid w:val="0062743E"/>
    <w:rsid w:val="00657A55"/>
    <w:rsid w:val="0067216D"/>
    <w:rsid w:val="00673430"/>
    <w:rsid w:val="006776B1"/>
    <w:rsid w:val="006D0AD5"/>
    <w:rsid w:val="006E0B00"/>
    <w:rsid w:val="006E7159"/>
    <w:rsid w:val="007039E8"/>
    <w:rsid w:val="00726870"/>
    <w:rsid w:val="0079294D"/>
    <w:rsid w:val="007B4150"/>
    <w:rsid w:val="007C1291"/>
    <w:rsid w:val="007F0EBD"/>
    <w:rsid w:val="007F14F8"/>
    <w:rsid w:val="00804269"/>
    <w:rsid w:val="008064FC"/>
    <w:rsid w:val="00844E64"/>
    <w:rsid w:val="00856CBE"/>
    <w:rsid w:val="00862EDF"/>
    <w:rsid w:val="00864D1D"/>
    <w:rsid w:val="008663B1"/>
    <w:rsid w:val="008666B0"/>
    <w:rsid w:val="00872E00"/>
    <w:rsid w:val="0088292F"/>
    <w:rsid w:val="008C15CE"/>
    <w:rsid w:val="008D1115"/>
    <w:rsid w:val="008D57E2"/>
    <w:rsid w:val="008D671E"/>
    <w:rsid w:val="008E7F28"/>
    <w:rsid w:val="009001B9"/>
    <w:rsid w:val="00944CE0"/>
    <w:rsid w:val="00965405"/>
    <w:rsid w:val="009959F9"/>
    <w:rsid w:val="009E1329"/>
    <w:rsid w:val="00A06282"/>
    <w:rsid w:val="00A1016A"/>
    <w:rsid w:val="00A124F4"/>
    <w:rsid w:val="00A15417"/>
    <w:rsid w:val="00A3006E"/>
    <w:rsid w:val="00A32BF9"/>
    <w:rsid w:val="00A5016B"/>
    <w:rsid w:val="00A50395"/>
    <w:rsid w:val="00B07093"/>
    <w:rsid w:val="00B112BC"/>
    <w:rsid w:val="00B361F1"/>
    <w:rsid w:val="00B46686"/>
    <w:rsid w:val="00B73F62"/>
    <w:rsid w:val="00B92565"/>
    <w:rsid w:val="00B9585D"/>
    <w:rsid w:val="00BB0D46"/>
    <w:rsid w:val="00BB1A91"/>
    <w:rsid w:val="00BB4929"/>
    <w:rsid w:val="00BB4C47"/>
    <w:rsid w:val="00BC4142"/>
    <w:rsid w:val="00BD531E"/>
    <w:rsid w:val="00BE434B"/>
    <w:rsid w:val="00BE6714"/>
    <w:rsid w:val="00BF76D1"/>
    <w:rsid w:val="00C219B6"/>
    <w:rsid w:val="00C51890"/>
    <w:rsid w:val="00C73A91"/>
    <w:rsid w:val="00CB502D"/>
    <w:rsid w:val="00CC50C0"/>
    <w:rsid w:val="00CD38B1"/>
    <w:rsid w:val="00D0140D"/>
    <w:rsid w:val="00D0220C"/>
    <w:rsid w:val="00D27748"/>
    <w:rsid w:val="00D46CB8"/>
    <w:rsid w:val="00D543C7"/>
    <w:rsid w:val="00D90DB9"/>
    <w:rsid w:val="00DA045A"/>
    <w:rsid w:val="00DB04E1"/>
    <w:rsid w:val="00DB46D7"/>
    <w:rsid w:val="00DC58D0"/>
    <w:rsid w:val="00DD6274"/>
    <w:rsid w:val="00E13E39"/>
    <w:rsid w:val="00E548F0"/>
    <w:rsid w:val="00E6020C"/>
    <w:rsid w:val="00EB6DA6"/>
    <w:rsid w:val="00EE4D24"/>
    <w:rsid w:val="00F83165"/>
    <w:rsid w:val="00F96A50"/>
    <w:rsid w:val="00FA5246"/>
    <w:rsid w:val="00FB773C"/>
    <w:rsid w:val="00FC7FB2"/>
    <w:rsid w:val="00FD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F37984"/>
  <w15:docId w15:val="{2846C60C-5714-4C7F-8F3D-2C6BEB9B9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302" w:lineRule="auto"/>
      <w:ind w:left="293" w:hanging="10"/>
    </w:pPr>
    <w:rPr>
      <w:rFonts w:ascii="標楷體" w:eastAsia="標楷體" w:hAnsi="標楷體" w:cs="標楷體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line="259" w:lineRule="auto"/>
      <w:ind w:left="10" w:right="36" w:hanging="10"/>
      <w:jc w:val="center"/>
      <w:outlineLvl w:val="0"/>
    </w:pPr>
    <w:rPr>
      <w:rFonts w:ascii="標楷體" w:eastAsia="標楷體" w:hAnsi="標楷體" w:cs="標楷體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Pr>
      <w:rFonts w:ascii="標楷體" w:eastAsia="標楷體" w:hAnsi="標楷體" w:cs="標楷體"/>
      <w:color w:val="000000"/>
      <w:sz w:val="32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E7F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E7F28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BE671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E6714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A06282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 w:cs="Times New Roman"/>
      <w:color w:val="auto"/>
      <w:kern w:val="0"/>
      <w:sz w:val="22"/>
    </w:rPr>
  </w:style>
  <w:style w:type="character" w:customStyle="1" w:styleId="a8">
    <w:name w:val="頁尾 字元"/>
    <w:basedOn w:val="a0"/>
    <w:link w:val="a7"/>
    <w:uiPriority w:val="99"/>
    <w:rsid w:val="00A06282"/>
    <w:rPr>
      <w:rFonts w:cs="Times New Roma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619</Words>
  <Characters>3533</Characters>
  <Application>Microsoft Office Word</Application>
  <DocSecurity>0</DocSecurity>
  <Lines>29</Lines>
  <Paragraphs>8</Paragraphs>
  <ScaleCrop>false</ScaleCrop>
  <Company>HP Inc.</Company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應用戶役政資訊系統安全稽核要點修正規定</dc:title>
  <dc:subject/>
  <dc:creator>moi</dc:creator>
  <cp:keywords/>
  <cp:lastModifiedBy>(OA區)王建文</cp:lastModifiedBy>
  <cp:revision>2</cp:revision>
  <cp:lastPrinted>2025-11-21T00:47:00Z</cp:lastPrinted>
  <dcterms:created xsi:type="dcterms:W3CDTF">2026-08-07T04:01:00Z</dcterms:created>
  <dcterms:modified xsi:type="dcterms:W3CDTF">2026-08-07T04:01:00Z</dcterms:modified>
</cp:coreProperties>
</file>